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8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5705"/>
      </w:tblGrid>
      <w:tr w:rsidR="00503163" w:rsidRPr="00A375FE" w:rsidTr="00E6532F">
        <w:trPr>
          <w:trHeight w:val="983"/>
        </w:trPr>
        <w:tc>
          <w:tcPr>
            <w:tcW w:w="4282" w:type="dxa"/>
          </w:tcPr>
          <w:p w:rsidR="00503163" w:rsidRPr="00A375FE" w:rsidRDefault="00503163" w:rsidP="00E6532F">
            <w:pPr>
              <w:jc w:val="center"/>
              <w:rPr>
                <w:sz w:val="26"/>
                <w:szCs w:val="26"/>
              </w:rPr>
            </w:pPr>
            <w:r w:rsidRPr="00A375FE">
              <w:rPr>
                <w:sz w:val="26"/>
                <w:szCs w:val="26"/>
              </w:rPr>
              <w:t>ỦY BAN NHÂN DÂN QUẬN 1</w:t>
            </w:r>
          </w:p>
          <w:p w:rsidR="00503163" w:rsidRPr="00A375FE" w:rsidRDefault="00503163" w:rsidP="00E6532F">
            <w:pPr>
              <w:jc w:val="center"/>
              <w:rPr>
                <w:b/>
                <w:sz w:val="26"/>
                <w:szCs w:val="26"/>
              </w:rPr>
            </w:pPr>
            <w:r w:rsidRPr="00A375FE">
              <w:rPr>
                <w:b/>
                <w:noProof/>
                <w:sz w:val="26"/>
                <w:szCs w:val="26"/>
              </w:rPr>
              <mc:AlternateContent>
                <mc:Choice Requires="wps">
                  <w:drawing>
                    <wp:anchor distT="0" distB="0" distL="114300" distR="114300" simplePos="0" relativeHeight="251660288" behindDoc="0" locked="0" layoutInCell="1" allowOverlap="1" wp14:anchorId="059176AF" wp14:editId="3882CC79">
                      <wp:simplePos x="0" y="0"/>
                      <wp:positionH relativeFrom="column">
                        <wp:posOffset>856894</wp:posOffset>
                      </wp:positionH>
                      <wp:positionV relativeFrom="paragraph">
                        <wp:posOffset>223901</wp:posOffset>
                      </wp:positionV>
                      <wp:extent cx="8339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3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572A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5pt,17.65pt" to="133.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" strokecolor="black [3200]" strokeweight=".5pt">
                      <v:stroke joinstyle="miter"/>
                    </v:line>
                  </w:pict>
                </mc:Fallback>
              </mc:AlternateContent>
            </w:r>
            <w:r w:rsidRPr="00A375FE">
              <w:rPr>
                <w:b/>
                <w:sz w:val="26"/>
                <w:szCs w:val="26"/>
              </w:rPr>
              <w:t>PHÒNG GIÁO DỤC VÀ ĐÀO TẠO</w:t>
            </w:r>
          </w:p>
        </w:tc>
        <w:tc>
          <w:tcPr>
            <w:tcW w:w="5705" w:type="dxa"/>
          </w:tcPr>
          <w:p w:rsidR="00503163" w:rsidRPr="00A375FE" w:rsidRDefault="00503163" w:rsidP="00E6532F">
            <w:pPr>
              <w:jc w:val="center"/>
              <w:rPr>
                <w:b/>
                <w:sz w:val="26"/>
                <w:szCs w:val="26"/>
              </w:rPr>
            </w:pPr>
            <w:r w:rsidRPr="00A375FE">
              <w:rPr>
                <w:b/>
                <w:sz w:val="26"/>
                <w:szCs w:val="26"/>
              </w:rPr>
              <w:t>CỘNG HÒA XÃ HỘI CHỦ NGHĨA VIỆT NAM</w:t>
            </w:r>
          </w:p>
          <w:p w:rsidR="00503163" w:rsidRPr="00A375FE" w:rsidRDefault="00503163" w:rsidP="00E6532F">
            <w:pPr>
              <w:jc w:val="center"/>
              <w:rPr>
                <w:sz w:val="26"/>
                <w:szCs w:val="26"/>
              </w:rPr>
            </w:pPr>
            <w:r w:rsidRPr="00A375FE">
              <w:rPr>
                <w:b/>
                <w:noProof/>
                <w:sz w:val="26"/>
                <w:szCs w:val="26"/>
              </w:rPr>
              <mc:AlternateContent>
                <mc:Choice Requires="wps">
                  <w:drawing>
                    <wp:anchor distT="0" distB="0" distL="114300" distR="114300" simplePos="0" relativeHeight="251661312" behindDoc="0" locked="0" layoutInCell="1" allowOverlap="1" wp14:anchorId="0CEB20F1" wp14:editId="335B6F01">
                      <wp:simplePos x="0" y="0"/>
                      <wp:positionH relativeFrom="column">
                        <wp:posOffset>734695</wp:posOffset>
                      </wp:positionH>
                      <wp:positionV relativeFrom="paragraph">
                        <wp:posOffset>210516</wp:posOffset>
                      </wp:positionV>
                      <wp:extent cx="20116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C2BA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85pt,16.6pt" to="216.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" strokecolor="black [3200]" strokeweight=".5pt">
                      <v:stroke joinstyle="miter"/>
                    </v:line>
                  </w:pict>
                </mc:Fallback>
              </mc:AlternateContent>
            </w:r>
            <w:r w:rsidRPr="00A375FE">
              <w:rPr>
                <w:b/>
                <w:sz w:val="26"/>
                <w:szCs w:val="26"/>
              </w:rPr>
              <w:t>Độc lập - Tự do - Hạnh phúc</w:t>
            </w:r>
          </w:p>
        </w:tc>
      </w:tr>
      <w:tr w:rsidR="00503163" w:rsidRPr="00A375FE" w:rsidTr="00E6532F">
        <w:trPr>
          <w:trHeight w:val="570"/>
        </w:trPr>
        <w:tc>
          <w:tcPr>
            <w:tcW w:w="4282" w:type="dxa"/>
          </w:tcPr>
          <w:p w:rsidR="00503163" w:rsidRPr="00A375FE" w:rsidRDefault="00503163" w:rsidP="00E6532F">
            <w:pPr>
              <w:spacing w:line="264" w:lineRule="auto"/>
              <w:jc w:val="center"/>
              <w:rPr>
                <w:sz w:val="26"/>
                <w:szCs w:val="26"/>
              </w:rPr>
            </w:pPr>
            <w:r w:rsidRPr="00A375FE">
              <w:rPr>
                <w:sz w:val="26"/>
                <w:szCs w:val="26"/>
              </w:rPr>
              <w:t>Số:</w:t>
            </w:r>
            <w:r w:rsidR="0054655E">
              <w:rPr>
                <w:sz w:val="26"/>
                <w:szCs w:val="26"/>
              </w:rPr>
              <w:t xml:space="preserve"> 62</w:t>
            </w:r>
            <w:r w:rsidR="00CD10FF">
              <w:rPr>
                <w:sz w:val="26"/>
                <w:szCs w:val="26"/>
              </w:rPr>
              <w:t>8</w:t>
            </w:r>
            <w:bookmarkStart w:id="0" w:name="_GoBack"/>
            <w:bookmarkEnd w:id="0"/>
            <w:r w:rsidRPr="00A375FE">
              <w:rPr>
                <w:sz w:val="26"/>
                <w:szCs w:val="26"/>
              </w:rPr>
              <w:t>/GDĐT</w:t>
            </w:r>
          </w:p>
        </w:tc>
        <w:tc>
          <w:tcPr>
            <w:tcW w:w="5705" w:type="dxa"/>
          </w:tcPr>
          <w:p w:rsidR="00503163" w:rsidRPr="00A375FE" w:rsidRDefault="00503163" w:rsidP="00E6532F">
            <w:pPr>
              <w:jc w:val="center"/>
              <w:rPr>
                <w:i/>
                <w:sz w:val="26"/>
                <w:szCs w:val="26"/>
              </w:rPr>
            </w:pPr>
            <w:r w:rsidRPr="00A375FE">
              <w:rPr>
                <w:i/>
                <w:sz w:val="26"/>
                <w:szCs w:val="26"/>
              </w:rPr>
              <w:t xml:space="preserve">Quận 1, ngày </w:t>
            </w:r>
            <w:r>
              <w:rPr>
                <w:i/>
                <w:sz w:val="26"/>
                <w:szCs w:val="26"/>
              </w:rPr>
              <w:t>2</w:t>
            </w:r>
            <w:r w:rsidR="00CD10FF">
              <w:rPr>
                <w:i/>
                <w:sz w:val="26"/>
                <w:szCs w:val="26"/>
              </w:rPr>
              <w:t>8</w:t>
            </w:r>
            <w:r w:rsidRPr="00A375FE">
              <w:rPr>
                <w:i/>
                <w:sz w:val="26"/>
                <w:szCs w:val="26"/>
              </w:rPr>
              <w:t xml:space="preserve"> tháng </w:t>
            </w:r>
            <w:r>
              <w:rPr>
                <w:i/>
                <w:sz w:val="26"/>
                <w:szCs w:val="26"/>
              </w:rPr>
              <w:t>8</w:t>
            </w:r>
            <w:r w:rsidRPr="00A375FE">
              <w:rPr>
                <w:i/>
                <w:sz w:val="26"/>
                <w:szCs w:val="26"/>
              </w:rPr>
              <w:t xml:space="preserve"> năm 2018</w:t>
            </w:r>
          </w:p>
        </w:tc>
      </w:tr>
      <w:tr w:rsidR="00503163" w:rsidRPr="00A375FE" w:rsidTr="00E6532F">
        <w:tc>
          <w:tcPr>
            <w:tcW w:w="4282" w:type="dxa"/>
          </w:tcPr>
          <w:p w:rsidR="00503163" w:rsidRPr="00A375FE" w:rsidRDefault="00503163" w:rsidP="00503163">
            <w:pPr>
              <w:spacing w:line="264" w:lineRule="auto"/>
              <w:ind w:right="38"/>
              <w:jc w:val="center"/>
              <w:rPr>
                <w:sz w:val="26"/>
                <w:szCs w:val="26"/>
              </w:rPr>
            </w:pPr>
            <w:r w:rsidRPr="00503163">
              <w:rPr>
                <w:sz w:val="26"/>
                <w:szCs w:val="26"/>
              </w:rPr>
              <w:t>Về hướng dẫn tuyên truyền, phổ biến các Luật, Nghị quyết được thông qua tại kỳ họp thứ 4, Quốc hội khóa XIV; cập nhật, rà soát, bổ sung, phổ biến văn bản quy phạm pháp luật, quy định mới</w:t>
            </w:r>
            <w:r>
              <w:rPr>
                <w:sz w:val="26"/>
                <w:szCs w:val="26"/>
              </w:rPr>
              <w:t xml:space="preserve"> </w:t>
            </w:r>
            <w:r w:rsidRPr="00503163">
              <w:rPr>
                <w:sz w:val="26"/>
                <w:szCs w:val="26"/>
              </w:rPr>
              <w:t>từ tháng 6 đến tháng 8 năm 2018</w:t>
            </w:r>
            <w:r>
              <w:rPr>
                <w:sz w:val="26"/>
                <w:szCs w:val="26"/>
              </w:rPr>
              <w:t>.</w:t>
            </w:r>
          </w:p>
        </w:tc>
        <w:tc>
          <w:tcPr>
            <w:tcW w:w="5705" w:type="dxa"/>
          </w:tcPr>
          <w:p w:rsidR="00503163" w:rsidRPr="00A375FE" w:rsidRDefault="00503163" w:rsidP="00E6532F">
            <w:pPr>
              <w:jc w:val="center"/>
              <w:rPr>
                <w:sz w:val="26"/>
                <w:szCs w:val="26"/>
              </w:rPr>
            </w:pPr>
          </w:p>
        </w:tc>
      </w:tr>
    </w:tbl>
    <w:p w:rsidR="00503163" w:rsidRPr="00A375FE" w:rsidRDefault="00503163" w:rsidP="00503163">
      <w:pPr>
        <w:jc w:val="both"/>
        <w:rPr>
          <w:sz w:val="26"/>
          <w:szCs w:val="26"/>
        </w:rPr>
      </w:pPr>
    </w:p>
    <w:tbl>
      <w:tblPr>
        <w:tblW w:w="10066" w:type="dxa"/>
        <w:tblInd w:w="-431" w:type="dxa"/>
        <w:tblLayout w:type="fixed"/>
        <w:tblLook w:val="01E0" w:firstRow="1" w:lastRow="1" w:firstColumn="1" w:lastColumn="1" w:noHBand="0" w:noVBand="0"/>
      </w:tblPr>
      <w:tblGrid>
        <w:gridCol w:w="3262"/>
        <w:gridCol w:w="6804"/>
      </w:tblGrid>
      <w:tr w:rsidR="00503163" w:rsidRPr="00A375FE" w:rsidTr="00E6532F">
        <w:trPr>
          <w:trHeight w:val="316"/>
        </w:trPr>
        <w:tc>
          <w:tcPr>
            <w:tcW w:w="3262" w:type="dxa"/>
          </w:tcPr>
          <w:p w:rsidR="00503163" w:rsidRPr="00A375FE" w:rsidRDefault="00503163" w:rsidP="00E6532F">
            <w:pPr>
              <w:spacing w:line="264" w:lineRule="auto"/>
              <w:ind w:right="-88"/>
              <w:jc w:val="right"/>
              <w:rPr>
                <w:sz w:val="26"/>
                <w:szCs w:val="26"/>
              </w:rPr>
            </w:pPr>
            <w:r w:rsidRPr="00A375FE">
              <w:rPr>
                <w:sz w:val="26"/>
                <w:szCs w:val="26"/>
              </w:rPr>
              <w:t>Kính gửi:</w:t>
            </w:r>
          </w:p>
        </w:tc>
        <w:tc>
          <w:tcPr>
            <w:tcW w:w="6804" w:type="dxa"/>
          </w:tcPr>
          <w:p w:rsidR="00503163" w:rsidRPr="00A375FE" w:rsidRDefault="00503163" w:rsidP="00E6532F">
            <w:pPr>
              <w:spacing w:line="264" w:lineRule="auto"/>
              <w:jc w:val="both"/>
              <w:rPr>
                <w:sz w:val="26"/>
                <w:szCs w:val="26"/>
              </w:rPr>
            </w:pPr>
          </w:p>
        </w:tc>
      </w:tr>
      <w:tr w:rsidR="00503163" w:rsidRPr="00A375FE" w:rsidTr="00E6532F">
        <w:trPr>
          <w:trHeight w:val="988"/>
        </w:trPr>
        <w:tc>
          <w:tcPr>
            <w:tcW w:w="3262" w:type="dxa"/>
          </w:tcPr>
          <w:p w:rsidR="00503163" w:rsidRPr="00A375FE" w:rsidRDefault="00503163" w:rsidP="00E6532F">
            <w:pPr>
              <w:spacing w:line="264" w:lineRule="auto"/>
              <w:jc w:val="both"/>
              <w:rPr>
                <w:sz w:val="26"/>
                <w:szCs w:val="26"/>
              </w:rPr>
            </w:pPr>
          </w:p>
        </w:tc>
        <w:tc>
          <w:tcPr>
            <w:tcW w:w="6804" w:type="dxa"/>
          </w:tcPr>
          <w:p w:rsidR="00503163" w:rsidRPr="00A375FE" w:rsidRDefault="00503163" w:rsidP="00E6532F">
            <w:pPr>
              <w:spacing w:line="340" w:lineRule="exact"/>
              <w:ind w:right="-165"/>
              <w:jc w:val="both"/>
              <w:rPr>
                <w:sz w:val="26"/>
                <w:szCs w:val="26"/>
              </w:rPr>
            </w:pPr>
            <w:r w:rsidRPr="00A375FE">
              <w:rPr>
                <w:sz w:val="26"/>
                <w:szCs w:val="26"/>
              </w:rPr>
              <w:t>- Hiệu trưởng các trường Mầm non, Tiểu học, Trung học cơ sở;</w:t>
            </w:r>
          </w:p>
          <w:p w:rsidR="00503163" w:rsidRPr="00A375FE" w:rsidRDefault="00503163" w:rsidP="00E6532F">
            <w:pPr>
              <w:spacing w:line="340" w:lineRule="exact"/>
              <w:jc w:val="both"/>
              <w:rPr>
                <w:sz w:val="26"/>
                <w:szCs w:val="26"/>
              </w:rPr>
            </w:pPr>
            <w:r w:rsidRPr="00A375FE">
              <w:rPr>
                <w:sz w:val="26"/>
                <w:szCs w:val="26"/>
              </w:rPr>
              <w:t>- Thủ trưởng các đơn vị trực thuộc;</w:t>
            </w:r>
          </w:p>
          <w:p w:rsidR="00503163" w:rsidRPr="00A375FE" w:rsidRDefault="00503163" w:rsidP="00E6532F">
            <w:pPr>
              <w:spacing w:line="264" w:lineRule="auto"/>
              <w:jc w:val="both"/>
              <w:rPr>
                <w:b/>
                <w:sz w:val="26"/>
                <w:szCs w:val="26"/>
              </w:rPr>
            </w:pPr>
            <w:r w:rsidRPr="00A375FE">
              <w:rPr>
                <w:sz w:val="26"/>
                <w:szCs w:val="26"/>
              </w:rPr>
              <w:t>- Trưởng các nhóm lớp mầm non.</w:t>
            </w:r>
          </w:p>
        </w:tc>
      </w:tr>
    </w:tbl>
    <w:p w:rsidR="00503163" w:rsidRPr="00A375FE" w:rsidRDefault="00503163" w:rsidP="00503163">
      <w:pPr>
        <w:spacing w:line="288" w:lineRule="auto"/>
        <w:ind w:firstLine="720"/>
        <w:jc w:val="both"/>
        <w:rPr>
          <w:iCs/>
          <w:sz w:val="26"/>
          <w:szCs w:val="26"/>
        </w:rPr>
      </w:pPr>
    </w:p>
    <w:p w:rsidR="00A1292A" w:rsidRPr="00A1292A" w:rsidRDefault="00503163" w:rsidP="00A1292A">
      <w:pPr>
        <w:spacing w:after="120"/>
        <w:jc w:val="both"/>
        <w:rPr>
          <w:iCs/>
          <w:sz w:val="26"/>
          <w:szCs w:val="26"/>
        </w:rPr>
      </w:pPr>
      <w:r>
        <w:rPr>
          <w:iCs/>
          <w:sz w:val="26"/>
          <w:szCs w:val="26"/>
        </w:rPr>
        <w:tab/>
      </w:r>
      <w:r w:rsidR="00A1292A" w:rsidRPr="00A1292A">
        <w:rPr>
          <w:iCs/>
          <w:sz w:val="26"/>
          <w:szCs w:val="26"/>
        </w:rPr>
        <w:t>Căn cứ Công văn số 2437/BTP-PBGDPL ngày 04/7/2018 của Bộ Tư pháp về hướng dẫn tuyên truyền, phổ biến các Luật, Nghị quyết được thông qua tại kỳ họp thứ 5, Quốc hội khóa XIV</w:t>
      </w:r>
      <w:r w:rsidR="00705FF1">
        <w:rPr>
          <w:iCs/>
          <w:sz w:val="26"/>
          <w:szCs w:val="26"/>
        </w:rPr>
        <w:t xml:space="preserve"> </w:t>
      </w:r>
      <w:r w:rsidR="00A1292A" w:rsidRPr="00A1292A">
        <w:rPr>
          <w:iCs/>
          <w:sz w:val="26"/>
          <w:szCs w:val="26"/>
        </w:rPr>
        <w:t>và Kế hoạch số 2686/KH-UBND ngày 18/6/2018 của Ủy ban nhân dân Thành phố về phổ biến, giáo dục pháp luật giai đoạn năm 2018 – 2021;</w:t>
      </w:r>
    </w:p>
    <w:p w:rsidR="00A1292A" w:rsidRPr="00A1292A" w:rsidRDefault="00A1292A" w:rsidP="00A1292A">
      <w:pPr>
        <w:spacing w:after="120"/>
        <w:ind w:firstLine="720"/>
        <w:jc w:val="both"/>
        <w:rPr>
          <w:iCs/>
          <w:sz w:val="26"/>
          <w:szCs w:val="26"/>
        </w:rPr>
      </w:pPr>
      <w:r w:rsidRPr="00A1292A">
        <w:rPr>
          <w:iCs/>
          <w:sz w:val="26"/>
          <w:szCs w:val="26"/>
        </w:rPr>
        <w:t>Thực hiện tuyên truyền, phổ biến các Luật, Nghị quyết được thông qua tại kỳ họp thứ 4, Quốc hội khóa XIV theo Công văn số 6724/STP-PBGDPL ngày 19 tháng 7 năm 2018 của Sở Tư pháp;</w:t>
      </w:r>
    </w:p>
    <w:p w:rsidR="00503163" w:rsidRPr="00A1292A" w:rsidRDefault="00A1292A" w:rsidP="00A1292A">
      <w:pPr>
        <w:spacing w:after="120"/>
        <w:jc w:val="both"/>
        <w:rPr>
          <w:iCs/>
          <w:sz w:val="26"/>
          <w:szCs w:val="26"/>
        </w:rPr>
      </w:pPr>
      <w:r w:rsidRPr="00A1292A">
        <w:rPr>
          <w:sz w:val="26"/>
          <w:szCs w:val="26"/>
        </w:rPr>
        <w:tab/>
      </w:r>
      <w:r w:rsidRPr="00A1292A">
        <w:rPr>
          <w:iCs/>
          <w:sz w:val="26"/>
          <w:szCs w:val="26"/>
        </w:rPr>
        <w:t>Căn cứ Công văn số 2659/GDĐT-CTTT ngày 07 tháng 8 năm 2018 của Sở Giáo dục và Đào tạo về hướng dẫn tuyên truyền, phổ biến các Luật, Nghị quyết được thông qua tại kỳ họp thứ 4, Quốc hội khóa XIV; cập nhật, rà soát, bổ sung, phổ biến văn bản quy phạm pháp luật, quy định mới từ tháng 6 đến tháng 8 năm 2018;</w:t>
      </w:r>
    </w:p>
    <w:p w:rsidR="00A1292A" w:rsidRPr="00A1292A" w:rsidRDefault="00A1292A" w:rsidP="00A1292A">
      <w:pPr>
        <w:spacing w:after="120"/>
        <w:jc w:val="both"/>
        <w:rPr>
          <w:sz w:val="26"/>
          <w:szCs w:val="26"/>
        </w:rPr>
      </w:pPr>
      <w:r w:rsidRPr="00A1292A">
        <w:rPr>
          <w:sz w:val="26"/>
          <w:szCs w:val="26"/>
        </w:rPr>
        <w:tab/>
        <w:t xml:space="preserve">Nhằm tăng cường hiệu quả phổ biến, giáo dục pháp luật; đồng thời cập nhật, rà soát, bổ sung, phổ biến văn bản quy phạm pháp luật, quy định mới từ tháng 6 đến tháng 8 năm 2018; góp phần nâng cao nhận thức về pháp luật của từng cán bộ quản lý, nhà giáo, người học và các thành viên khác trong cơ quan, đơn vị. </w:t>
      </w:r>
    </w:p>
    <w:p w:rsidR="00A7601A" w:rsidRPr="00A1292A" w:rsidRDefault="00A1292A" w:rsidP="00A1292A">
      <w:pPr>
        <w:spacing w:after="120"/>
        <w:ind w:firstLine="720"/>
        <w:jc w:val="both"/>
        <w:rPr>
          <w:sz w:val="26"/>
          <w:szCs w:val="26"/>
        </w:rPr>
      </w:pPr>
      <w:r>
        <w:rPr>
          <w:sz w:val="26"/>
          <w:szCs w:val="26"/>
        </w:rPr>
        <w:t>Phòng</w:t>
      </w:r>
      <w:r w:rsidRPr="00A1292A">
        <w:rPr>
          <w:sz w:val="26"/>
          <w:szCs w:val="26"/>
        </w:rPr>
        <w:t xml:space="preserve"> Giáo dục và Đào tạo đề nghị thủ trưởng các đơn vị tổ chức triển khai và thực hiện trong hội đồng sư phạm các nội dung sau:</w:t>
      </w:r>
      <w:r w:rsidR="00A7601A" w:rsidRPr="00A1292A">
        <w:rPr>
          <w:sz w:val="26"/>
          <w:szCs w:val="26"/>
        </w:rPr>
        <w:t xml:space="preserve">  </w:t>
      </w:r>
    </w:p>
    <w:p w:rsidR="006120FD" w:rsidRPr="006120FD" w:rsidRDefault="006120FD" w:rsidP="006120FD">
      <w:pPr>
        <w:spacing w:after="120"/>
        <w:ind w:firstLine="720"/>
        <w:jc w:val="both"/>
        <w:rPr>
          <w:sz w:val="26"/>
          <w:szCs w:val="26"/>
        </w:rPr>
      </w:pPr>
      <w:r w:rsidRPr="006120FD">
        <w:rPr>
          <w:b/>
          <w:sz w:val="26"/>
          <w:szCs w:val="26"/>
        </w:rPr>
        <w:t>1.</w:t>
      </w:r>
      <w:r>
        <w:rPr>
          <w:sz w:val="26"/>
          <w:szCs w:val="26"/>
        </w:rPr>
        <w:t xml:space="preserve"> </w:t>
      </w:r>
      <w:r w:rsidRPr="006120FD">
        <w:rPr>
          <w:sz w:val="26"/>
          <w:szCs w:val="26"/>
        </w:rPr>
        <w:t>Thường xuyên kiểm tra, hướng dẫn, cập nhật, bổ sung các loại sách, báo, tài liệu, thiết bị phổ biến, giáo dục pháp luật mới cho Tủ sách pháp luật, thư viện của cơ quan, đơn vị;</w:t>
      </w:r>
    </w:p>
    <w:p w:rsidR="006120FD" w:rsidRPr="006120FD" w:rsidRDefault="006120FD" w:rsidP="006120FD">
      <w:pPr>
        <w:spacing w:after="120"/>
        <w:ind w:firstLine="720"/>
        <w:jc w:val="both"/>
        <w:rPr>
          <w:sz w:val="26"/>
          <w:szCs w:val="26"/>
        </w:rPr>
      </w:pPr>
      <w:r w:rsidRPr="006120FD">
        <w:rPr>
          <w:b/>
          <w:sz w:val="26"/>
          <w:szCs w:val="26"/>
        </w:rPr>
        <w:t>2.</w:t>
      </w:r>
      <w:r>
        <w:rPr>
          <w:sz w:val="26"/>
          <w:szCs w:val="26"/>
        </w:rPr>
        <w:t xml:space="preserve"> </w:t>
      </w:r>
      <w:r w:rsidRPr="006120FD">
        <w:rPr>
          <w:sz w:val="26"/>
          <w:szCs w:val="26"/>
        </w:rPr>
        <w:t>Tiếp tục triển khai thực hiện, phổ biến, thông tin văn bản quy phạm pháp luật, quy định mới theo danh mục được nêu trong văn bản này bằng nhiều hình thức phù hợp và đưa lên cổng thông tin điện tử của đơn vị.</w:t>
      </w:r>
    </w:p>
    <w:p w:rsidR="006120FD" w:rsidRPr="006120FD" w:rsidRDefault="006120FD" w:rsidP="006120FD">
      <w:pPr>
        <w:spacing w:after="120"/>
        <w:ind w:firstLine="720"/>
        <w:jc w:val="both"/>
        <w:rPr>
          <w:sz w:val="26"/>
          <w:szCs w:val="26"/>
        </w:rPr>
      </w:pPr>
      <w:r w:rsidRPr="006120FD">
        <w:rPr>
          <w:b/>
          <w:sz w:val="26"/>
          <w:szCs w:val="26"/>
        </w:rPr>
        <w:t xml:space="preserve">3. </w:t>
      </w:r>
      <w:r w:rsidRPr="006120FD">
        <w:rPr>
          <w:sz w:val="26"/>
          <w:szCs w:val="26"/>
        </w:rPr>
        <w:t xml:space="preserve">Danh mục tài liệu, văn bản quy phạm pháp luật gồm: </w:t>
      </w:r>
    </w:p>
    <w:p w:rsidR="006120FD" w:rsidRPr="006120FD" w:rsidRDefault="006120FD" w:rsidP="006120FD">
      <w:pPr>
        <w:spacing w:after="120"/>
        <w:ind w:firstLine="720"/>
        <w:jc w:val="both"/>
        <w:rPr>
          <w:sz w:val="26"/>
          <w:szCs w:val="26"/>
        </w:rPr>
      </w:pPr>
      <w:r w:rsidRPr="006120FD">
        <w:rPr>
          <w:b/>
          <w:sz w:val="26"/>
          <w:szCs w:val="26"/>
        </w:rPr>
        <w:t>a.</w:t>
      </w:r>
      <w:r>
        <w:rPr>
          <w:sz w:val="26"/>
          <w:szCs w:val="26"/>
        </w:rPr>
        <w:t xml:space="preserve"> </w:t>
      </w:r>
      <w:r w:rsidRPr="006120FD">
        <w:rPr>
          <w:sz w:val="26"/>
          <w:szCs w:val="26"/>
        </w:rPr>
        <w:t>Luật, Nghị quyết được thông qua tại kỳ họp thứ 4, Quốc hội khóa XIV</w:t>
      </w:r>
    </w:p>
    <w:p w:rsidR="006120FD" w:rsidRPr="006120FD" w:rsidRDefault="006120FD" w:rsidP="006120FD">
      <w:pPr>
        <w:spacing w:after="120"/>
        <w:ind w:firstLine="720"/>
        <w:jc w:val="both"/>
        <w:rPr>
          <w:sz w:val="26"/>
          <w:szCs w:val="26"/>
        </w:rPr>
      </w:pPr>
      <w:r w:rsidRPr="006120FD">
        <w:rPr>
          <w:sz w:val="26"/>
          <w:szCs w:val="26"/>
        </w:rPr>
        <w:t>- Luật quốc phòng, có hiệu lực thi hành từ ngày 01/01/2019;</w:t>
      </w:r>
    </w:p>
    <w:p w:rsidR="006120FD" w:rsidRPr="006120FD" w:rsidRDefault="006120FD" w:rsidP="006120FD">
      <w:pPr>
        <w:spacing w:after="120"/>
        <w:ind w:firstLine="720"/>
        <w:jc w:val="both"/>
        <w:rPr>
          <w:sz w:val="26"/>
          <w:szCs w:val="26"/>
        </w:rPr>
      </w:pPr>
      <w:r w:rsidRPr="006120FD">
        <w:rPr>
          <w:sz w:val="26"/>
          <w:szCs w:val="26"/>
        </w:rPr>
        <w:lastRenderedPageBreak/>
        <w:t>- Luật an ninh mạng, có hiệu lực thi hành từ ngày 01/01/2019;</w:t>
      </w:r>
    </w:p>
    <w:p w:rsidR="006120FD" w:rsidRPr="006120FD" w:rsidRDefault="006120FD" w:rsidP="006120FD">
      <w:pPr>
        <w:spacing w:after="120"/>
        <w:ind w:firstLine="720"/>
        <w:jc w:val="both"/>
        <w:rPr>
          <w:sz w:val="26"/>
          <w:szCs w:val="26"/>
        </w:rPr>
      </w:pPr>
      <w:r w:rsidRPr="006120FD">
        <w:rPr>
          <w:sz w:val="26"/>
          <w:szCs w:val="26"/>
        </w:rPr>
        <w:t xml:space="preserve">- Luật tố cáo, có hiệu lực thi hành từ ngày 01/01/2019; </w:t>
      </w:r>
    </w:p>
    <w:p w:rsidR="006120FD" w:rsidRPr="006120FD" w:rsidRDefault="006120FD" w:rsidP="006120FD">
      <w:pPr>
        <w:spacing w:after="120"/>
        <w:ind w:firstLine="720"/>
        <w:jc w:val="both"/>
        <w:rPr>
          <w:sz w:val="26"/>
          <w:szCs w:val="26"/>
        </w:rPr>
      </w:pPr>
      <w:r w:rsidRPr="006120FD">
        <w:rPr>
          <w:sz w:val="26"/>
          <w:szCs w:val="26"/>
        </w:rPr>
        <w:t>- Luật sửa đổi, bổ sung một số điều của Luật thể dục thể thao, có hiệu lực thi hành từ ngày 01/01/2019;</w:t>
      </w:r>
    </w:p>
    <w:p w:rsidR="006120FD" w:rsidRPr="006120FD" w:rsidRDefault="006120FD" w:rsidP="006120FD">
      <w:pPr>
        <w:spacing w:after="120"/>
        <w:ind w:firstLine="720"/>
        <w:jc w:val="both"/>
        <w:rPr>
          <w:sz w:val="26"/>
          <w:szCs w:val="26"/>
        </w:rPr>
      </w:pPr>
      <w:r w:rsidRPr="006120FD">
        <w:rPr>
          <w:sz w:val="26"/>
          <w:szCs w:val="26"/>
        </w:rPr>
        <w:t>- Luật đo đạc và bản đồ, có hiệu lực thi hành từ ngày 01/01/2019;</w:t>
      </w:r>
    </w:p>
    <w:p w:rsidR="006120FD" w:rsidRPr="006120FD" w:rsidRDefault="006120FD" w:rsidP="006120FD">
      <w:pPr>
        <w:spacing w:after="120"/>
        <w:ind w:firstLine="720"/>
        <w:jc w:val="both"/>
        <w:rPr>
          <w:sz w:val="26"/>
          <w:szCs w:val="26"/>
        </w:rPr>
      </w:pPr>
      <w:r w:rsidRPr="006120FD">
        <w:rPr>
          <w:sz w:val="26"/>
          <w:szCs w:val="26"/>
        </w:rPr>
        <w:t>- Luật sửa đổi, bổ sung một số điều của Luật liên quan đến Luật quy hoạch, có hiệu lực thi hành từ ngày 01/01/2019;</w:t>
      </w:r>
    </w:p>
    <w:p w:rsidR="006120FD" w:rsidRPr="006120FD" w:rsidRDefault="006120FD" w:rsidP="006120FD">
      <w:pPr>
        <w:spacing w:after="120"/>
        <w:ind w:firstLine="720"/>
        <w:jc w:val="both"/>
        <w:rPr>
          <w:sz w:val="26"/>
          <w:szCs w:val="26"/>
        </w:rPr>
      </w:pPr>
      <w:r w:rsidRPr="006120FD">
        <w:rPr>
          <w:sz w:val="26"/>
          <w:szCs w:val="26"/>
        </w:rPr>
        <w:t>- Nghị quyết về chất vấn và trả lời chất vấn;</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Nghị quyết quyết toán ngân sách nhà nước năm 2016;</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Nghị quyết về chương trình xây dựng luật, pháp lệnh năm 2019, điều chỉnh chương trình xây dựng luật, pháp lệnh năm 2018;</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Nghị quyết về chương trình giám sát của Quốc hội năm 2019;</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Nghị quyết về việc thành lập Đoàn giám sát “Việc thực hiện chính sách, pháp luật về phòng cháy, chữa cháy giai đoạn 2014 – 2018”;</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Nghị quyết về việc thành lập Đoàn giám sát “Việc thực hiện chính sách, pháp luật về quy hoạch, quản lý, sử dụng đất đai tại đô thị từ khi Luật đất đai năm 2013 có hiệu lực đến hết năm 2018”;</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Nghị quyết kỳ họp thứ 5, Quốc hội khóa XIV.</w:t>
      </w:r>
    </w:p>
    <w:p w:rsidR="006120FD" w:rsidRPr="006120FD" w:rsidRDefault="006120FD" w:rsidP="006120FD">
      <w:pPr>
        <w:spacing w:after="120"/>
        <w:ind w:firstLine="720"/>
        <w:jc w:val="both"/>
        <w:rPr>
          <w:sz w:val="26"/>
          <w:szCs w:val="26"/>
        </w:rPr>
      </w:pPr>
      <w:r w:rsidRPr="006120FD">
        <w:rPr>
          <w:b/>
          <w:sz w:val="26"/>
          <w:szCs w:val="26"/>
        </w:rPr>
        <w:t>b.</w:t>
      </w:r>
      <w:r>
        <w:rPr>
          <w:sz w:val="26"/>
          <w:szCs w:val="26"/>
        </w:rPr>
        <w:t xml:space="preserve"> </w:t>
      </w:r>
      <w:r w:rsidRPr="006120FD">
        <w:rPr>
          <w:sz w:val="26"/>
          <w:szCs w:val="26"/>
        </w:rPr>
        <w:t>Nghị định của Chính phủ</w:t>
      </w:r>
    </w:p>
    <w:p w:rsidR="006120FD" w:rsidRPr="006120FD" w:rsidRDefault="006120FD" w:rsidP="006120FD">
      <w:pPr>
        <w:spacing w:after="120"/>
        <w:jc w:val="both"/>
        <w:rPr>
          <w:sz w:val="26"/>
          <w:szCs w:val="26"/>
        </w:rPr>
      </w:pPr>
      <w:r>
        <w:rPr>
          <w:sz w:val="26"/>
          <w:szCs w:val="26"/>
        </w:rPr>
        <w:tab/>
        <w:t xml:space="preserve">- </w:t>
      </w:r>
      <w:r w:rsidRPr="006120FD">
        <w:rPr>
          <w:sz w:val="26"/>
          <w:szCs w:val="26"/>
        </w:rPr>
        <w:t>Nghị định số 99/2018/NĐ-CP ngày 12 tháng 7 năm 2018 của Chính phủ quy định mức trợ cấp, phụ cấp ưu đãi đối với người có công với cách mạng.</w:t>
      </w:r>
    </w:p>
    <w:p w:rsidR="006120FD" w:rsidRPr="006120FD" w:rsidRDefault="006120FD" w:rsidP="006120FD">
      <w:pPr>
        <w:spacing w:after="120"/>
        <w:ind w:firstLine="720"/>
        <w:jc w:val="both"/>
        <w:rPr>
          <w:sz w:val="26"/>
          <w:szCs w:val="26"/>
        </w:rPr>
      </w:pPr>
      <w:r w:rsidRPr="006120FD">
        <w:rPr>
          <w:b/>
          <w:sz w:val="26"/>
          <w:szCs w:val="26"/>
        </w:rPr>
        <w:t>c.</w:t>
      </w:r>
      <w:r>
        <w:rPr>
          <w:sz w:val="26"/>
          <w:szCs w:val="26"/>
        </w:rPr>
        <w:t xml:space="preserve"> </w:t>
      </w:r>
      <w:r w:rsidRPr="006120FD">
        <w:rPr>
          <w:sz w:val="26"/>
          <w:szCs w:val="26"/>
        </w:rPr>
        <w:t>Thông tư của Bộ Giáo dục và Đào tạo</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 xml:space="preserve">Thông tư số 13/2018/TT-BGDĐT ngày 16 tháng 4 năm 2018 của Bộ trưởng Bộ Giáo dục và Đào tạo ban hành sửa đổi, bổ sung Điều 14 của Quy chế tổ chức và hoạt động trường mầm non tư thục ban hành kèm theo Thông tư số 13/2015/TT-BGDĐT ngày 30 tháng 6 năm 2015 của Bộ trưởng Bộ Giáo dục và Đào tạo; </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 xml:space="preserve">Thông tư số 14/2018/TT-BGDĐT ngày 20 tháng 7 năm 2018 của Bộ trưởng Bộ Giáo dục và Đào tạo ban hành quy định chuẩn hiệu trưởng cơ sở giáo dục phổ thông. </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 xml:space="preserve">Thông tư số 15/2018/TT-BGDĐT ngày 27 tháng 7 năm 2018 của Bộ trưởng Bộ Giáo dục và Đào tạo Quy định tổ chức hoạt động, sử dụng thư điện tử và trang thông tin điện tử của các cơ sở giáo dục đại học, các trường cao đẳng sư phạm.  </w:t>
      </w:r>
    </w:p>
    <w:p w:rsidR="006120FD" w:rsidRPr="006120FD" w:rsidRDefault="006120FD" w:rsidP="006120FD">
      <w:pPr>
        <w:spacing w:after="120"/>
        <w:ind w:firstLine="720"/>
        <w:jc w:val="both"/>
        <w:rPr>
          <w:sz w:val="26"/>
          <w:szCs w:val="26"/>
        </w:rPr>
      </w:pPr>
      <w:r w:rsidRPr="006120FD">
        <w:rPr>
          <w:b/>
          <w:sz w:val="26"/>
          <w:szCs w:val="26"/>
        </w:rPr>
        <w:t>d.</w:t>
      </w:r>
      <w:r>
        <w:rPr>
          <w:sz w:val="26"/>
          <w:szCs w:val="26"/>
        </w:rPr>
        <w:t xml:space="preserve"> </w:t>
      </w:r>
      <w:r w:rsidRPr="006120FD">
        <w:rPr>
          <w:sz w:val="26"/>
          <w:szCs w:val="26"/>
        </w:rPr>
        <w:t>Kế hoạch của Ủy ban nhân dân Thành phố</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Kế hoạch số 2686/KH-UBND ngày 18 tháng 6 năm 2018 của Ủy ban nhân dân Thành phố về phổ biến, giáo dục pháp luật giai đoạn năm 2018 – 2021.</w:t>
      </w:r>
    </w:p>
    <w:p w:rsidR="006120FD" w:rsidRPr="006120FD" w:rsidRDefault="006120FD" w:rsidP="006120FD">
      <w:pPr>
        <w:spacing w:after="120"/>
        <w:ind w:firstLine="720"/>
        <w:jc w:val="both"/>
        <w:rPr>
          <w:b/>
          <w:sz w:val="26"/>
          <w:szCs w:val="26"/>
        </w:rPr>
      </w:pPr>
      <w:r w:rsidRPr="006120FD">
        <w:rPr>
          <w:b/>
          <w:sz w:val="26"/>
          <w:szCs w:val="26"/>
        </w:rPr>
        <w:t>4. Hướng dẫn thực hiện</w:t>
      </w:r>
    </w:p>
    <w:p w:rsidR="006120FD" w:rsidRPr="006120FD" w:rsidRDefault="006120FD" w:rsidP="006120FD">
      <w:pPr>
        <w:spacing w:after="120"/>
        <w:ind w:firstLine="720"/>
        <w:jc w:val="both"/>
        <w:rPr>
          <w:sz w:val="26"/>
          <w:szCs w:val="26"/>
        </w:rPr>
      </w:pPr>
      <w:r w:rsidRPr="006120FD">
        <w:rPr>
          <w:sz w:val="26"/>
          <w:szCs w:val="26"/>
        </w:rPr>
        <w:t xml:space="preserve">Thủ trưởng các đơn vị căn cứ tình hình thực tế có thể chọn mua sách luật, sách tìm hiểu các quy định pháp luật, tìm kiếm, tra cứu cập nhật văn bản quy phạm pháp luật để bổ sung cho Tủ sách pháp luật, thư viện của đơn vị tại các trang web: </w:t>
      </w:r>
    </w:p>
    <w:p w:rsidR="006120FD" w:rsidRDefault="006120FD" w:rsidP="006120FD">
      <w:pPr>
        <w:spacing w:after="120"/>
        <w:ind w:firstLine="720"/>
        <w:jc w:val="both"/>
        <w:rPr>
          <w:sz w:val="26"/>
          <w:szCs w:val="26"/>
        </w:rPr>
      </w:pPr>
      <w:r>
        <w:rPr>
          <w:sz w:val="26"/>
          <w:szCs w:val="26"/>
        </w:rPr>
        <w:t xml:space="preserve">- </w:t>
      </w:r>
      <w:r w:rsidRPr="006120FD">
        <w:rPr>
          <w:sz w:val="26"/>
          <w:szCs w:val="26"/>
        </w:rPr>
        <w:t xml:space="preserve">Cổng thông tin điện tử Chính phủ: </w:t>
      </w:r>
      <w:r>
        <w:rPr>
          <w:sz w:val="26"/>
          <w:szCs w:val="26"/>
        </w:rPr>
        <w:t xml:space="preserve"> </w:t>
      </w:r>
    </w:p>
    <w:p w:rsidR="006120FD" w:rsidRPr="006120FD" w:rsidRDefault="007750B3" w:rsidP="006120FD">
      <w:pPr>
        <w:spacing w:after="120"/>
        <w:ind w:firstLine="720"/>
        <w:jc w:val="both"/>
        <w:rPr>
          <w:sz w:val="26"/>
          <w:szCs w:val="26"/>
        </w:rPr>
      </w:pPr>
      <w:hyperlink r:id="rId8" w:history="1">
        <w:r w:rsidR="006120FD" w:rsidRPr="00774596">
          <w:rPr>
            <w:rStyle w:val="Hyperlink"/>
            <w:sz w:val="26"/>
            <w:szCs w:val="26"/>
          </w:rPr>
          <w:t>http://chinhphu.vn/portal/page/portal/chinhphu/trangchu</w:t>
        </w:r>
      </w:hyperlink>
      <w:r w:rsidR="006120FD" w:rsidRPr="006120FD">
        <w:rPr>
          <w:sz w:val="26"/>
          <w:szCs w:val="26"/>
        </w:rPr>
        <w:t xml:space="preserve"> </w:t>
      </w:r>
    </w:p>
    <w:p w:rsidR="006120FD" w:rsidRPr="006120FD" w:rsidRDefault="006120FD" w:rsidP="006120FD">
      <w:pPr>
        <w:spacing w:after="120"/>
        <w:ind w:left="720"/>
        <w:jc w:val="both"/>
        <w:rPr>
          <w:sz w:val="26"/>
          <w:szCs w:val="26"/>
        </w:rPr>
      </w:pPr>
      <w:r>
        <w:rPr>
          <w:sz w:val="26"/>
          <w:szCs w:val="26"/>
        </w:rPr>
        <w:t xml:space="preserve">- </w:t>
      </w:r>
      <w:r w:rsidRPr="006120FD">
        <w:rPr>
          <w:sz w:val="26"/>
          <w:szCs w:val="26"/>
        </w:rPr>
        <w:t xml:space="preserve">Bộ Giáo dục và Đào tạo: </w:t>
      </w:r>
      <w:hyperlink r:id="rId9" w:history="1">
        <w:r w:rsidRPr="006120FD">
          <w:rPr>
            <w:rStyle w:val="Hyperlink"/>
            <w:sz w:val="26"/>
            <w:szCs w:val="26"/>
          </w:rPr>
          <w:t>http://www.moet.gov.vn/Pages/home.aspx</w:t>
        </w:r>
      </w:hyperlink>
      <w:r w:rsidRPr="006120FD">
        <w:rPr>
          <w:sz w:val="26"/>
          <w:szCs w:val="26"/>
        </w:rPr>
        <w:t xml:space="preserve"> </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 xml:space="preserve">Bộ Tư pháp: </w:t>
      </w:r>
      <w:hyperlink r:id="rId10" w:history="1">
        <w:r w:rsidRPr="00774596">
          <w:rPr>
            <w:rStyle w:val="Hyperlink"/>
            <w:sz w:val="26"/>
            <w:szCs w:val="26"/>
          </w:rPr>
          <w:t>http://www.moj.gov.vn/Pages/home.aspx</w:t>
        </w:r>
      </w:hyperlink>
      <w:r>
        <w:rPr>
          <w:sz w:val="26"/>
          <w:szCs w:val="26"/>
        </w:rPr>
        <w:t xml:space="preserve"> </w:t>
      </w:r>
    </w:p>
    <w:p w:rsidR="006120FD" w:rsidRPr="006120FD" w:rsidRDefault="006120FD" w:rsidP="006120FD">
      <w:pPr>
        <w:spacing w:after="120"/>
        <w:ind w:firstLine="720"/>
        <w:jc w:val="both"/>
        <w:rPr>
          <w:sz w:val="26"/>
          <w:szCs w:val="26"/>
        </w:rPr>
      </w:pPr>
      <w:r>
        <w:rPr>
          <w:sz w:val="26"/>
          <w:szCs w:val="26"/>
        </w:rPr>
        <w:t xml:space="preserve">- </w:t>
      </w:r>
      <w:r w:rsidRPr="006120FD">
        <w:rPr>
          <w:sz w:val="26"/>
          <w:szCs w:val="26"/>
        </w:rPr>
        <w:t xml:space="preserve">Công báo Thành phố Hồ Chí Minh: </w:t>
      </w:r>
      <w:hyperlink r:id="rId11" w:history="1">
        <w:r w:rsidRPr="00774596">
          <w:rPr>
            <w:rStyle w:val="Hyperlink"/>
            <w:sz w:val="26"/>
            <w:szCs w:val="26"/>
          </w:rPr>
          <w:t>http://congbao.hochiminhcity.gov.vn/</w:t>
        </w:r>
      </w:hyperlink>
      <w:r>
        <w:rPr>
          <w:sz w:val="26"/>
          <w:szCs w:val="26"/>
        </w:rPr>
        <w:t xml:space="preserve"> </w:t>
      </w:r>
    </w:p>
    <w:p w:rsidR="008D0139" w:rsidRPr="00A1292A" w:rsidRDefault="008D0139" w:rsidP="00A1292A">
      <w:pPr>
        <w:tabs>
          <w:tab w:val="left" w:pos="720"/>
        </w:tabs>
        <w:spacing w:after="120"/>
        <w:ind w:left="1080"/>
        <w:jc w:val="both"/>
        <w:rPr>
          <w:sz w:val="26"/>
          <w:szCs w:val="26"/>
        </w:rPr>
      </w:pPr>
    </w:p>
    <w:p w:rsidR="00DB3A8C" w:rsidRPr="007F6C7D" w:rsidRDefault="006120FD" w:rsidP="00A1292A">
      <w:pPr>
        <w:tabs>
          <w:tab w:val="left" w:pos="720"/>
        </w:tabs>
        <w:spacing w:after="120"/>
        <w:ind w:firstLine="720"/>
        <w:jc w:val="both"/>
        <w:rPr>
          <w:sz w:val="27"/>
          <w:szCs w:val="27"/>
        </w:rPr>
      </w:pPr>
      <w:r>
        <w:rPr>
          <w:sz w:val="26"/>
          <w:szCs w:val="26"/>
        </w:rPr>
        <w:t xml:space="preserve">Phòng </w:t>
      </w:r>
      <w:r w:rsidR="00C57D44" w:rsidRPr="00A1292A">
        <w:rPr>
          <w:sz w:val="26"/>
          <w:szCs w:val="26"/>
        </w:rPr>
        <w:t>Giáo dục và Đào tạo đề nghị thủ trưởng các đơn vị triển khai thực hiện, phổ biến, thông tin</w:t>
      </w:r>
      <w:r w:rsidR="00C57D44" w:rsidRPr="00A1292A">
        <w:rPr>
          <w:iCs/>
          <w:sz w:val="26"/>
          <w:szCs w:val="26"/>
        </w:rPr>
        <w:t xml:space="preserve"> </w:t>
      </w:r>
      <w:r w:rsidR="00C57D44" w:rsidRPr="00A1292A">
        <w:rPr>
          <w:sz w:val="26"/>
          <w:szCs w:val="26"/>
        </w:rPr>
        <w:t xml:space="preserve">cập nhật, rà soát, bổ sung văn bản quy phạm pháp luật, quy định mới tại đơn vị. </w:t>
      </w:r>
    </w:p>
    <w:p w:rsidR="00C57D44" w:rsidRPr="007F6C7D" w:rsidRDefault="00C57D44" w:rsidP="00C57D44">
      <w:pPr>
        <w:tabs>
          <w:tab w:val="left" w:pos="630"/>
        </w:tabs>
        <w:spacing w:line="264" w:lineRule="auto"/>
        <w:jc w:val="both"/>
        <w:rPr>
          <w:sz w:val="27"/>
          <w:szCs w:val="27"/>
        </w:rPr>
      </w:pPr>
    </w:p>
    <w:tbl>
      <w:tblPr>
        <w:tblW w:w="0" w:type="auto"/>
        <w:tblLook w:val="04A0" w:firstRow="1" w:lastRow="0" w:firstColumn="1" w:lastColumn="0" w:noHBand="0" w:noVBand="1"/>
      </w:tblPr>
      <w:tblGrid>
        <w:gridCol w:w="5529"/>
        <w:gridCol w:w="3459"/>
      </w:tblGrid>
      <w:tr w:rsidR="00C57D44" w:rsidRPr="007F6C7D" w:rsidTr="00A443C2">
        <w:tc>
          <w:tcPr>
            <w:tcW w:w="5529" w:type="dxa"/>
          </w:tcPr>
          <w:p w:rsidR="00C57D44" w:rsidRPr="006120FD" w:rsidRDefault="00C57D44" w:rsidP="00B562B1">
            <w:pPr>
              <w:tabs>
                <w:tab w:val="left" w:pos="630"/>
              </w:tabs>
              <w:spacing w:line="264" w:lineRule="auto"/>
              <w:jc w:val="both"/>
              <w:rPr>
                <w:b/>
              </w:rPr>
            </w:pPr>
            <w:r w:rsidRPr="006120FD">
              <w:rPr>
                <w:b/>
                <w:i/>
              </w:rPr>
              <w:t>Nơi nhận</w:t>
            </w:r>
            <w:r w:rsidRPr="006120FD">
              <w:rPr>
                <w:b/>
              </w:rPr>
              <w:t>:</w:t>
            </w:r>
          </w:p>
          <w:p w:rsidR="00C57D44" w:rsidRPr="006120FD" w:rsidRDefault="00C57D44" w:rsidP="00B562B1">
            <w:pPr>
              <w:spacing w:line="264" w:lineRule="auto"/>
              <w:jc w:val="both"/>
              <w:rPr>
                <w:sz w:val="22"/>
                <w:szCs w:val="22"/>
              </w:rPr>
            </w:pPr>
            <w:r w:rsidRPr="006120FD">
              <w:rPr>
                <w:sz w:val="22"/>
                <w:szCs w:val="22"/>
              </w:rPr>
              <w:t>- Như trên;</w:t>
            </w:r>
            <w:r w:rsidRPr="006120FD">
              <w:rPr>
                <w:sz w:val="22"/>
                <w:szCs w:val="22"/>
              </w:rPr>
              <w:tab/>
            </w:r>
            <w:r w:rsidRPr="006120FD">
              <w:rPr>
                <w:sz w:val="22"/>
                <w:szCs w:val="22"/>
              </w:rPr>
              <w:tab/>
            </w:r>
          </w:p>
          <w:p w:rsidR="00C57D44" w:rsidRPr="006120FD" w:rsidRDefault="00C57D44" w:rsidP="00B562B1">
            <w:pPr>
              <w:tabs>
                <w:tab w:val="left" w:pos="630"/>
              </w:tabs>
              <w:spacing w:line="264" w:lineRule="auto"/>
              <w:jc w:val="both"/>
              <w:rPr>
                <w:sz w:val="22"/>
                <w:szCs w:val="22"/>
              </w:rPr>
            </w:pPr>
            <w:r w:rsidRPr="006120FD">
              <w:rPr>
                <w:sz w:val="22"/>
                <w:szCs w:val="22"/>
              </w:rPr>
              <w:t xml:space="preserve">- </w:t>
            </w:r>
            <w:r w:rsidR="006120FD">
              <w:rPr>
                <w:sz w:val="22"/>
                <w:szCs w:val="22"/>
              </w:rPr>
              <w:t>Phòng CTTT – Sở GD&amp;ĐT</w:t>
            </w:r>
            <w:r w:rsidRPr="006120FD">
              <w:rPr>
                <w:sz w:val="22"/>
                <w:szCs w:val="22"/>
              </w:rPr>
              <w:t>;</w:t>
            </w:r>
          </w:p>
          <w:p w:rsidR="00F875C3" w:rsidRPr="006120FD" w:rsidRDefault="00F875C3" w:rsidP="00B562B1">
            <w:pPr>
              <w:tabs>
                <w:tab w:val="left" w:pos="630"/>
              </w:tabs>
              <w:spacing w:line="264" w:lineRule="auto"/>
              <w:jc w:val="both"/>
              <w:rPr>
                <w:b/>
                <w:sz w:val="22"/>
                <w:szCs w:val="22"/>
              </w:rPr>
            </w:pPr>
            <w:r w:rsidRPr="006120FD">
              <w:rPr>
                <w:sz w:val="22"/>
                <w:szCs w:val="22"/>
              </w:rPr>
              <w:t xml:space="preserve">- Lưu: VP, </w:t>
            </w:r>
            <w:r w:rsidR="006120FD">
              <w:rPr>
                <w:sz w:val="22"/>
                <w:szCs w:val="22"/>
              </w:rPr>
              <w:t>Hải 72</w:t>
            </w:r>
            <w:r w:rsidRPr="006120FD">
              <w:rPr>
                <w:sz w:val="22"/>
                <w:szCs w:val="22"/>
              </w:rPr>
              <w:t>.</w:t>
            </w:r>
          </w:p>
          <w:p w:rsidR="00C57D44" w:rsidRPr="007F6C7D" w:rsidRDefault="00C57D44" w:rsidP="00B562B1">
            <w:pPr>
              <w:tabs>
                <w:tab w:val="left" w:pos="630"/>
              </w:tabs>
              <w:spacing w:line="264" w:lineRule="auto"/>
              <w:jc w:val="both"/>
              <w:rPr>
                <w:sz w:val="27"/>
                <w:szCs w:val="27"/>
              </w:rPr>
            </w:pPr>
          </w:p>
        </w:tc>
        <w:tc>
          <w:tcPr>
            <w:tcW w:w="3459" w:type="dxa"/>
          </w:tcPr>
          <w:p w:rsidR="00C57D44" w:rsidRPr="007F6C7D" w:rsidRDefault="006120FD" w:rsidP="00B562B1">
            <w:pPr>
              <w:tabs>
                <w:tab w:val="left" w:pos="630"/>
              </w:tabs>
              <w:spacing w:line="264" w:lineRule="auto"/>
              <w:jc w:val="center"/>
              <w:rPr>
                <w:b/>
                <w:sz w:val="27"/>
                <w:szCs w:val="27"/>
              </w:rPr>
            </w:pPr>
            <w:r>
              <w:rPr>
                <w:b/>
                <w:sz w:val="27"/>
                <w:szCs w:val="27"/>
              </w:rPr>
              <w:t>TRƯỞNG PHÒNG</w:t>
            </w:r>
          </w:p>
          <w:p w:rsidR="00F875C3" w:rsidRPr="007F6C7D" w:rsidRDefault="00E664D9" w:rsidP="00B562B1">
            <w:pPr>
              <w:tabs>
                <w:tab w:val="left" w:pos="630"/>
              </w:tabs>
              <w:spacing w:line="264" w:lineRule="auto"/>
              <w:jc w:val="center"/>
              <w:rPr>
                <w:b/>
                <w:sz w:val="27"/>
                <w:szCs w:val="27"/>
              </w:rPr>
            </w:pPr>
            <w:r w:rsidRPr="007F6C7D">
              <w:rPr>
                <w:b/>
                <w:sz w:val="27"/>
                <w:szCs w:val="27"/>
              </w:rPr>
              <w:t xml:space="preserve"> </w:t>
            </w:r>
          </w:p>
          <w:p w:rsidR="00F875C3" w:rsidRPr="007F6C7D" w:rsidRDefault="00F875C3" w:rsidP="00B562B1">
            <w:pPr>
              <w:tabs>
                <w:tab w:val="left" w:pos="630"/>
              </w:tabs>
              <w:spacing w:line="264" w:lineRule="auto"/>
              <w:jc w:val="center"/>
              <w:rPr>
                <w:b/>
                <w:sz w:val="27"/>
                <w:szCs w:val="27"/>
              </w:rPr>
            </w:pPr>
          </w:p>
          <w:p w:rsidR="00F875C3" w:rsidRPr="007F6C7D" w:rsidRDefault="00F875C3" w:rsidP="00B562B1">
            <w:pPr>
              <w:tabs>
                <w:tab w:val="left" w:pos="630"/>
              </w:tabs>
              <w:spacing w:line="264" w:lineRule="auto"/>
              <w:jc w:val="center"/>
              <w:rPr>
                <w:b/>
                <w:sz w:val="27"/>
                <w:szCs w:val="27"/>
              </w:rPr>
            </w:pPr>
          </w:p>
          <w:p w:rsidR="00F875C3" w:rsidRPr="007F6C7D" w:rsidRDefault="00F875C3" w:rsidP="00B562B1">
            <w:pPr>
              <w:tabs>
                <w:tab w:val="left" w:pos="630"/>
              </w:tabs>
              <w:spacing w:line="264" w:lineRule="auto"/>
              <w:jc w:val="center"/>
              <w:rPr>
                <w:b/>
                <w:sz w:val="27"/>
                <w:szCs w:val="27"/>
              </w:rPr>
            </w:pPr>
          </w:p>
          <w:p w:rsidR="00C57D44" w:rsidRPr="007F6C7D" w:rsidRDefault="006120FD" w:rsidP="00B562B1">
            <w:pPr>
              <w:tabs>
                <w:tab w:val="left" w:pos="630"/>
              </w:tabs>
              <w:spacing w:line="264" w:lineRule="auto"/>
              <w:jc w:val="center"/>
              <w:rPr>
                <w:sz w:val="27"/>
                <w:szCs w:val="27"/>
              </w:rPr>
            </w:pPr>
            <w:r>
              <w:rPr>
                <w:b/>
                <w:sz w:val="27"/>
                <w:szCs w:val="27"/>
              </w:rPr>
              <w:t>Lê Thị Bình</w:t>
            </w:r>
          </w:p>
        </w:tc>
      </w:tr>
    </w:tbl>
    <w:p w:rsidR="00DB3A8C" w:rsidRPr="007F6C7D" w:rsidRDefault="00DB3A8C" w:rsidP="00DB3A8C">
      <w:pPr>
        <w:spacing w:before="120"/>
        <w:ind w:left="5760" w:firstLine="540"/>
        <w:jc w:val="both"/>
        <w:rPr>
          <w:b/>
          <w:sz w:val="26"/>
          <w:szCs w:val="26"/>
        </w:rPr>
      </w:pPr>
    </w:p>
    <w:sectPr w:rsidR="00DB3A8C" w:rsidRPr="007F6C7D" w:rsidSect="003C566F">
      <w:footerReference w:type="even" r:id="rId12"/>
      <w:footerReference w:type="default" r:id="rId13"/>
      <w:pgSz w:w="11907" w:h="16840" w:code="9"/>
      <w:pgMar w:top="1134" w:right="1134" w:bottom="1134" w:left="1418" w:header="720" w:footer="5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0B3" w:rsidRDefault="007750B3">
      <w:r>
        <w:separator/>
      </w:r>
    </w:p>
  </w:endnote>
  <w:endnote w:type="continuationSeparator" w:id="0">
    <w:p w:rsidR="007750B3" w:rsidRDefault="0077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F74" w:rsidRDefault="00BE18BC" w:rsidP="00C31A3D">
    <w:pPr>
      <w:pStyle w:val="Footer"/>
      <w:framePr w:wrap="around" w:vAnchor="text" w:hAnchor="margin" w:xAlign="right" w:y="1"/>
      <w:rPr>
        <w:rStyle w:val="PageNumber"/>
      </w:rPr>
    </w:pPr>
    <w:r>
      <w:rPr>
        <w:rStyle w:val="PageNumber"/>
      </w:rPr>
      <w:fldChar w:fldCharType="begin"/>
    </w:r>
    <w:r w:rsidR="00FC2F74">
      <w:rPr>
        <w:rStyle w:val="PageNumber"/>
      </w:rPr>
      <w:instrText xml:space="preserve">PAGE  </w:instrText>
    </w:r>
    <w:r>
      <w:rPr>
        <w:rStyle w:val="PageNumber"/>
      </w:rPr>
      <w:fldChar w:fldCharType="end"/>
    </w:r>
  </w:p>
  <w:p w:rsidR="00FC2F74" w:rsidRDefault="00FC2F74" w:rsidP="00C31A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F74" w:rsidRDefault="00BE18BC" w:rsidP="00C31A3D">
    <w:pPr>
      <w:pStyle w:val="Footer"/>
      <w:framePr w:wrap="around" w:vAnchor="text" w:hAnchor="margin" w:xAlign="right" w:y="1"/>
      <w:rPr>
        <w:rStyle w:val="PageNumber"/>
      </w:rPr>
    </w:pPr>
    <w:r>
      <w:rPr>
        <w:rStyle w:val="PageNumber"/>
      </w:rPr>
      <w:fldChar w:fldCharType="begin"/>
    </w:r>
    <w:r w:rsidR="00FC2F74">
      <w:rPr>
        <w:rStyle w:val="PageNumber"/>
      </w:rPr>
      <w:instrText xml:space="preserve">PAGE  </w:instrText>
    </w:r>
    <w:r>
      <w:rPr>
        <w:rStyle w:val="PageNumber"/>
      </w:rPr>
      <w:fldChar w:fldCharType="separate"/>
    </w:r>
    <w:r w:rsidR="00774E79">
      <w:rPr>
        <w:rStyle w:val="PageNumber"/>
        <w:noProof/>
      </w:rPr>
      <w:t>3</w:t>
    </w:r>
    <w:r>
      <w:rPr>
        <w:rStyle w:val="PageNumber"/>
      </w:rPr>
      <w:fldChar w:fldCharType="end"/>
    </w:r>
  </w:p>
  <w:p w:rsidR="00FC2F74" w:rsidRDefault="00FC2F74" w:rsidP="00C31A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0B3" w:rsidRDefault="007750B3">
      <w:r>
        <w:separator/>
      </w:r>
    </w:p>
  </w:footnote>
  <w:footnote w:type="continuationSeparator" w:id="0">
    <w:p w:rsidR="007750B3" w:rsidRDefault="0077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5B6"/>
    <w:multiLevelType w:val="hybridMultilevel"/>
    <w:tmpl w:val="4AD426EC"/>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484"/>
    <w:multiLevelType w:val="hybridMultilevel"/>
    <w:tmpl w:val="BEA2DDB2"/>
    <w:lvl w:ilvl="0" w:tplc="3416A6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9A7E16"/>
    <w:multiLevelType w:val="hybridMultilevel"/>
    <w:tmpl w:val="CD9E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0E3F44"/>
    <w:multiLevelType w:val="hybridMultilevel"/>
    <w:tmpl w:val="B51E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FA5"/>
    <w:multiLevelType w:val="hybridMultilevel"/>
    <w:tmpl w:val="8E90D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14163"/>
    <w:multiLevelType w:val="hybridMultilevel"/>
    <w:tmpl w:val="5DA4E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C262EC"/>
    <w:multiLevelType w:val="hybridMultilevel"/>
    <w:tmpl w:val="A36038FC"/>
    <w:lvl w:ilvl="0" w:tplc="93A8185E">
      <w:start w:val="1"/>
      <w:numFmt w:val="bullet"/>
      <w:lvlText w:val="-"/>
      <w:lvlJc w:val="left"/>
      <w:pPr>
        <w:ind w:left="720" w:hanging="360"/>
      </w:pPr>
      <w:rPr>
        <w:rFonts w:ascii="Tahoma" w:hAnsi="Tahoma"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F4FCC"/>
    <w:multiLevelType w:val="hybridMultilevel"/>
    <w:tmpl w:val="519E9A8A"/>
    <w:lvl w:ilvl="0" w:tplc="93A8185E">
      <w:start w:val="1"/>
      <w:numFmt w:val="bullet"/>
      <w:lvlText w:val="-"/>
      <w:lvlJc w:val="left"/>
      <w:pPr>
        <w:ind w:left="720" w:hanging="360"/>
      </w:pPr>
      <w:rPr>
        <w:rFonts w:ascii="Tahoma" w:hAnsi="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11CA1"/>
    <w:multiLevelType w:val="hybridMultilevel"/>
    <w:tmpl w:val="89005D0E"/>
    <w:lvl w:ilvl="0" w:tplc="09509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6837C5"/>
    <w:multiLevelType w:val="multilevel"/>
    <w:tmpl w:val="6EC2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372D99"/>
    <w:multiLevelType w:val="hybridMultilevel"/>
    <w:tmpl w:val="EC0C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644AD"/>
    <w:multiLevelType w:val="hybridMultilevel"/>
    <w:tmpl w:val="69FC8A92"/>
    <w:lvl w:ilvl="0" w:tplc="CD90CB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A3402BA"/>
    <w:multiLevelType w:val="hybridMultilevel"/>
    <w:tmpl w:val="DB54D7E8"/>
    <w:lvl w:ilvl="0" w:tplc="7AB27F86">
      <w:start w:val="1"/>
      <w:numFmt w:val="lowerLetter"/>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14A45B3"/>
    <w:multiLevelType w:val="hybridMultilevel"/>
    <w:tmpl w:val="976C7F18"/>
    <w:lvl w:ilvl="0" w:tplc="5396094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723257"/>
    <w:multiLevelType w:val="hybridMultilevel"/>
    <w:tmpl w:val="FDBA85CE"/>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806EB"/>
    <w:multiLevelType w:val="hybridMultilevel"/>
    <w:tmpl w:val="DB54D7E8"/>
    <w:lvl w:ilvl="0" w:tplc="7AB27F86">
      <w:start w:val="1"/>
      <w:numFmt w:val="lowerLetter"/>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31194434"/>
    <w:multiLevelType w:val="hybridMultilevel"/>
    <w:tmpl w:val="9454BD94"/>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615C72"/>
    <w:multiLevelType w:val="hybridMultilevel"/>
    <w:tmpl w:val="99CCBDC4"/>
    <w:lvl w:ilvl="0" w:tplc="53960942">
      <w:start w:val="2"/>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DC31AA"/>
    <w:multiLevelType w:val="hybridMultilevel"/>
    <w:tmpl w:val="27A41500"/>
    <w:lvl w:ilvl="0" w:tplc="93A8185E">
      <w:start w:val="1"/>
      <w:numFmt w:val="bullet"/>
      <w:lvlText w:val="-"/>
      <w:lvlJc w:val="left"/>
      <w:pPr>
        <w:ind w:left="306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F864CE"/>
    <w:multiLevelType w:val="hybridMultilevel"/>
    <w:tmpl w:val="9902877A"/>
    <w:lvl w:ilvl="0" w:tplc="CE286184">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855924"/>
    <w:multiLevelType w:val="hybridMultilevel"/>
    <w:tmpl w:val="E97CCDA0"/>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110BDA"/>
    <w:multiLevelType w:val="hybridMultilevel"/>
    <w:tmpl w:val="AF3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43726"/>
    <w:multiLevelType w:val="hybridMultilevel"/>
    <w:tmpl w:val="B52601C2"/>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14E04"/>
    <w:multiLevelType w:val="hybridMultilevel"/>
    <w:tmpl w:val="E20EE876"/>
    <w:lvl w:ilvl="0" w:tplc="1C72B1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E50A3F"/>
    <w:multiLevelType w:val="hybridMultilevel"/>
    <w:tmpl w:val="8C4CE982"/>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C6446"/>
    <w:multiLevelType w:val="hybridMultilevel"/>
    <w:tmpl w:val="0BB6BF54"/>
    <w:lvl w:ilvl="0" w:tplc="3E42E78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325EC3"/>
    <w:multiLevelType w:val="hybridMultilevel"/>
    <w:tmpl w:val="59FC703E"/>
    <w:lvl w:ilvl="0" w:tplc="3416A6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767E6"/>
    <w:multiLevelType w:val="hybridMultilevel"/>
    <w:tmpl w:val="7F86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C6973"/>
    <w:multiLevelType w:val="hybridMultilevel"/>
    <w:tmpl w:val="E452DC14"/>
    <w:lvl w:ilvl="0" w:tplc="88D4AEB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3C5C02"/>
    <w:multiLevelType w:val="hybridMultilevel"/>
    <w:tmpl w:val="1D5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9B281F"/>
    <w:multiLevelType w:val="hybridMultilevel"/>
    <w:tmpl w:val="A8F4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B1122F"/>
    <w:multiLevelType w:val="hybridMultilevel"/>
    <w:tmpl w:val="B7221C40"/>
    <w:lvl w:ilvl="0" w:tplc="93A8185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C14DFE"/>
    <w:multiLevelType w:val="hybridMultilevel"/>
    <w:tmpl w:val="535A259E"/>
    <w:lvl w:ilvl="0" w:tplc="933288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952FAE"/>
    <w:multiLevelType w:val="hybridMultilevel"/>
    <w:tmpl w:val="3A5A1A24"/>
    <w:lvl w:ilvl="0" w:tplc="0E2C01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BA335E"/>
    <w:multiLevelType w:val="hybridMultilevel"/>
    <w:tmpl w:val="98D462CE"/>
    <w:lvl w:ilvl="0" w:tplc="93A8185E">
      <w:start w:val="1"/>
      <w:numFmt w:val="bullet"/>
      <w:lvlText w:val="-"/>
      <w:lvlJc w:val="left"/>
      <w:pPr>
        <w:ind w:left="216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FE31D2"/>
    <w:multiLevelType w:val="hybridMultilevel"/>
    <w:tmpl w:val="EC8EB2E2"/>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D403C"/>
    <w:multiLevelType w:val="hybridMultilevel"/>
    <w:tmpl w:val="00AE72D4"/>
    <w:lvl w:ilvl="0" w:tplc="93A8185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5F5790"/>
    <w:multiLevelType w:val="hybridMultilevel"/>
    <w:tmpl w:val="07B03220"/>
    <w:lvl w:ilvl="0" w:tplc="6B949CFA">
      <w:start w:val="1"/>
      <w:numFmt w:val="decimal"/>
      <w:lvlText w:val="%1."/>
      <w:lvlJc w:val="left"/>
      <w:pPr>
        <w:ind w:left="1620" w:hanging="900"/>
      </w:pPr>
      <w:rPr>
        <w:rFonts w:ascii="Times New Roman" w:eastAsia="Times New Roman" w:hAnsi="Times New Roman" w:cs="Times New Roman"/>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8"/>
  </w:num>
  <w:num w:numId="3">
    <w:abstractNumId w:val="7"/>
  </w:num>
  <w:num w:numId="4">
    <w:abstractNumId w:val="6"/>
  </w:num>
  <w:num w:numId="5">
    <w:abstractNumId w:val="23"/>
  </w:num>
  <w:num w:numId="6">
    <w:abstractNumId w:val="34"/>
  </w:num>
  <w:num w:numId="7">
    <w:abstractNumId w:val="37"/>
  </w:num>
  <w:num w:numId="8">
    <w:abstractNumId w:val="5"/>
  </w:num>
  <w:num w:numId="9">
    <w:abstractNumId w:val="4"/>
  </w:num>
  <w:num w:numId="10">
    <w:abstractNumId w:val="29"/>
  </w:num>
  <w:num w:numId="11">
    <w:abstractNumId w:val="2"/>
  </w:num>
  <w:num w:numId="12">
    <w:abstractNumId w:val="31"/>
  </w:num>
  <w:num w:numId="13">
    <w:abstractNumId w:val="36"/>
  </w:num>
  <w:num w:numId="14">
    <w:abstractNumId w:val="20"/>
  </w:num>
  <w:num w:numId="15">
    <w:abstractNumId w:val="24"/>
  </w:num>
  <w:num w:numId="16">
    <w:abstractNumId w:val="0"/>
  </w:num>
  <w:num w:numId="17">
    <w:abstractNumId w:val="28"/>
  </w:num>
  <w:num w:numId="18">
    <w:abstractNumId w:val="13"/>
  </w:num>
  <w:num w:numId="19">
    <w:abstractNumId w:val="17"/>
  </w:num>
  <w:num w:numId="20">
    <w:abstractNumId w:val="25"/>
  </w:num>
  <w:num w:numId="21">
    <w:abstractNumId w:val="27"/>
  </w:num>
  <w:num w:numId="22">
    <w:abstractNumId w:val="35"/>
  </w:num>
  <w:num w:numId="23">
    <w:abstractNumId w:val="32"/>
  </w:num>
  <w:num w:numId="24">
    <w:abstractNumId w:val="21"/>
  </w:num>
  <w:num w:numId="25">
    <w:abstractNumId w:val="22"/>
  </w:num>
  <w:num w:numId="26">
    <w:abstractNumId w:val="14"/>
  </w:num>
  <w:num w:numId="27">
    <w:abstractNumId w:val="10"/>
  </w:num>
  <w:num w:numId="28">
    <w:abstractNumId w:val="15"/>
  </w:num>
  <w:num w:numId="29">
    <w:abstractNumId w:val="3"/>
  </w:num>
  <w:num w:numId="30">
    <w:abstractNumId w:val="26"/>
  </w:num>
  <w:num w:numId="31">
    <w:abstractNumId w:val="8"/>
  </w:num>
  <w:num w:numId="32">
    <w:abstractNumId w:val="1"/>
  </w:num>
  <w:num w:numId="33">
    <w:abstractNumId w:val="12"/>
  </w:num>
  <w:num w:numId="34">
    <w:abstractNumId w:val="9"/>
    <w:lvlOverride w:ilvl="0">
      <w:startOverride w:val="35"/>
    </w:lvlOverride>
  </w:num>
  <w:num w:numId="35">
    <w:abstractNumId w:val="30"/>
  </w:num>
  <w:num w:numId="36">
    <w:abstractNumId w:val="16"/>
  </w:num>
  <w:num w:numId="37">
    <w:abstractNumId w:val="33"/>
  </w:num>
  <w:num w:numId="3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3D"/>
    <w:rsid w:val="000010AE"/>
    <w:rsid w:val="000016DD"/>
    <w:rsid w:val="000018D7"/>
    <w:rsid w:val="0000250D"/>
    <w:rsid w:val="000041A8"/>
    <w:rsid w:val="00004B16"/>
    <w:rsid w:val="000051CF"/>
    <w:rsid w:val="00007D9C"/>
    <w:rsid w:val="000102E6"/>
    <w:rsid w:val="00011876"/>
    <w:rsid w:val="00011D9E"/>
    <w:rsid w:val="00013297"/>
    <w:rsid w:val="00013298"/>
    <w:rsid w:val="00015A50"/>
    <w:rsid w:val="00016501"/>
    <w:rsid w:val="00017D37"/>
    <w:rsid w:val="0002010A"/>
    <w:rsid w:val="00022FB8"/>
    <w:rsid w:val="000238C0"/>
    <w:rsid w:val="00023E33"/>
    <w:rsid w:val="00024298"/>
    <w:rsid w:val="00026865"/>
    <w:rsid w:val="00026871"/>
    <w:rsid w:val="00027906"/>
    <w:rsid w:val="00027B7F"/>
    <w:rsid w:val="000319F7"/>
    <w:rsid w:val="00031C9B"/>
    <w:rsid w:val="00033514"/>
    <w:rsid w:val="000338CA"/>
    <w:rsid w:val="00034014"/>
    <w:rsid w:val="000356A7"/>
    <w:rsid w:val="00035F5B"/>
    <w:rsid w:val="00036292"/>
    <w:rsid w:val="0003697D"/>
    <w:rsid w:val="00036C63"/>
    <w:rsid w:val="00037C53"/>
    <w:rsid w:val="00037F3D"/>
    <w:rsid w:val="00040E41"/>
    <w:rsid w:val="00041B00"/>
    <w:rsid w:val="00042339"/>
    <w:rsid w:val="00043316"/>
    <w:rsid w:val="0004332B"/>
    <w:rsid w:val="0004345E"/>
    <w:rsid w:val="0004483A"/>
    <w:rsid w:val="00045B2A"/>
    <w:rsid w:val="00046729"/>
    <w:rsid w:val="00046B66"/>
    <w:rsid w:val="000476DE"/>
    <w:rsid w:val="0005044C"/>
    <w:rsid w:val="00054C57"/>
    <w:rsid w:val="00056B4D"/>
    <w:rsid w:val="00057D7E"/>
    <w:rsid w:val="00057E06"/>
    <w:rsid w:val="00060707"/>
    <w:rsid w:val="0006099C"/>
    <w:rsid w:val="000628F0"/>
    <w:rsid w:val="00063A67"/>
    <w:rsid w:val="00063D4E"/>
    <w:rsid w:val="00064705"/>
    <w:rsid w:val="0006743D"/>
    <w:rsid w:val="00070149"/>
    <w:rsid w:val="000721BE"/>
    <w:rsid w:val="0007251B"/>
    <w:rsid w:val="00072FF7"/>
    <w:rsid w:val="00074260"/>
    <w:rsid w:val="000761AB"/>
    <w:rsid w:val="00076822"/>
    <w:rsid w:val="00076D16"/>
    <w:rsid w:val="000775DB"/>
    <w:rsid w:val="000804A8"/>
    <w:rsid w:val="00080EC8"/>
    <w:rsid w:val="00081832"/>
    <w:rsid w:val="000822A5"/>
    <w:rsid w:val="00082305"/>
    <w:rsid w:val="000851BB"/>
    <w:rsid w:val="0008566D"/>
    <w:rsid w:val="00085D31"/>
    <w:rsid w:val="000876B7"/>
    <w:rsid w:val="00087AC5"/>
    <w:rsid w:val="00087EA0"/>
    <w:rsid w:val="000938C5"/>
    <w:rsid w:val="000966B4"/>
    <w:rsid w:val="00096774"/>
    <w:rsid w:val="000A0872"/>
    <w:rsid w:val="000A10EA"/>
    <w:rsid w:val="000A1B7E"/>
    <w:rsid w:val="000A401B"/>
    <w:rsid w:val="000A55CA"/>
    <w:rsid w:val="000B3EF6"/>
    <w:rsid w:val="000B4126"/>
    <w:rsid w:val="000B5371"/>
    <w:rsid w:val="000B5494"/>
    <w:rsid w:val="000B5589"/>
    <w:rsid w:val="000B5CB5"/>
    <w:rsid w:val="000B6F5C"/>
    <w:rsid w:val="000B7B57"/>
    <w:rsid w:val="000C159F"/>
    <w:rsid w:val="000C2CFD"/>
    <w:rsid w:val="000C5143"/>
    <w:rsid w:val="000C6395"/>
    <w:rsid w:val="000C6E07"/>
    <w:rsid w:val="000C7197"/>
    <w:rsid w:val="000C76FD"/>
    <w:rsid w:val="000D05F1"/>
    <w:rsid w:val="000D1872"/>
    <w:rsid w:val="000D496C"/>
    <w:rsid w:val="000D54EC"/>
    <w:rsid w:val="000D6477"/>
    <w:rsid w:val="000D663A"/>
    <w:rsid w:val="000D6B30"/>
    <w:rsid w:val="000D6C9D"/>
    <w:rsid w:val="000D7B24"/>
    <w:rsid w:val="000E1E69"/>
    <w:rsid w:val="000E2207"/>
    <w:rsid w:val="000E28C1"/>
    <w:rsid w:val="000E4BAA"/>
    <w:rsid w:val="000E561B"/>
    <w:rsid w:val="000E64C1"/>
    <w:rsid w:val="000E71F6"/>
    <w:rsid w:val="000F2134"/>
    <w:rsid w:val="000F37A3"/>
    <w:rsid w:val="000F3CDC"/>
    <w:rsid w:val="000F440F"/>
    <w:rsid w:val="000F4FA7"/>
    <w:rsid w:val="000F6B14"/>
    <w:rsid w:val="000F7416"/>
    <w:rsid w:val="00100401"/>
    <w:rsid w:val="00100D84"/>
    <w:rsid w:val="001017B6"/>
    <w:rsid w:val="00102356"/>
    <w:rsid w:val="00102D23"/>
    <w:rsid w:val="00102D95"/>
    <w:rsid w:val="00103691"/>
    <w:rsid w:val="00103D23"/>
    <w:rsid w:val="001045BB"/>
    <w:rsid w:val="00106D5A"/>
    <w:rsid w:val="00107F53"/>
    <w:rsid w:val="00110B6C"/>
    <w:rsid w:val="00110D2E"/>
    <w:rsid w:val="001111F6"/>
    <w:rsid w:val="00115437"/>
    <w:rsid w:val="00116777"/>
    <w:rsid w:val="001174F5"/>
    <w:rsid w:val="001200A9"/>
    <w:rsid w:val="0012028D"/>
    <w:rsid w:val="001229FC"/>
    <w:rsid w:val="001234DB"/>
    <w:rsid w:val="0012748C"/>
    <w:rsid w:val="0013157A"/>
    <w:rsid w:val="001322E5"/>
    <w:rsid w:val="0013257B"/>
    <w:rsid w:val="0013262E"/>
    <w:rsid w:val="00132DA0"/>
    <w:rsid w:val="00135F27"/>
    <w:rsid w:val="0013650B"/>
    <w:rsid w:val="0013677D"/>
    <w:rsid w:val="00137D32"/>
    <w:rsid w:val="00137F9E"/>
    <w:rsid w:val="001412E3"/>
    <w:rsid w:val="0014173D"/>
    <w:rsid w:val="0014408C"/>
    <w:rsid w:val="00145286"/>
    <w:rsid w:val="001479E5"/>
    <w:rsid w:val="001501D9"/>
    <w:rsid w:val="001506B3"/>
    <w:rsid w:val="001512BB"/>
    <w:rsid w:val="00151DB7"/>
    <w:rsid w:val="00152754"/>
    <w:rsid w:val="00152D90"/>
    <w:rsid w:val="00154C7C"/>
    <w:rsid w:val="00156714"/>
    <w:rsid w:val="00156C70"/>
    <w:rsid w:val="0015709E"/>
    <w:rsid w:val="001571CF"/>
    <w:rsid w:val="001577C4"/>
    <w:rsid w:val="00157A23"/>
    <w:rsid w:val="00161669"/>
    <w:rsid w:val="00162A70"/>
    <w:rsid w:val="00163281"/>
    <w:rsid w:val="00165190"/>
    <w:rsid w:val="00165265"/>
    <w:rsid w:val="00165B66"/>
    <w:rsid w:val="001676A6"/>
    <w:rsid w:val="001677B9"/>
    <w:rsid w:val="0017236C"/>
    <w:rsid w:val="0017285B"/>
    <w:rsid w:val="00172AA0"/>
    <w:rsid w:val="00173E01"/>
    <w:rsid w:val="00175182"/>
    <w:rsid w:val="0017562C"/>
    <w:rsid w:val="00175793"/>
    <w:rsid w:val="0017707C"/>
    <w:rsid w:val="00180DEF"/>
    <w:rsid w:val="001814FF"/>
    <w:rsid w:val="0018359B"/>
    <w:rsid w:val="00183ECA"/>
    <w:rsid w:val="001857A5"/>
    <w:rsid w:val="00185B5D"/>
    <w:rsid w:val="00185CAF"/>
    <w:rsid w:val="00185CEB"/>
    <w:rsid w:val="001862CB"/>
    <w:rsid w:val="00190203"/>
    <w:rsid w:val="001910C2"/>
    <w:rsid w:val="0019176E"/>
    <w:rsid w:val="0019341C"/>
    <w:rsid w:val="0019458A"/>
    <w:rsid w:val="001957A0"/>
    <w:rsid w:val="00195F2A"/>
    <w:rsid w:val="001962DE"/>
    <w:rsid w:val="00197C59"/>
    <w:rsid w:val="001A0EE2"/>
    <w:rsid w:val="001A1331"/>
    <w:rsid w:val="001A1553"/>
    <w:rsid w:val="001A213A"/>
    <w:rsid w:val="001A3F96"/>
    <w:rsid w:val="001A7E6B"/>
    <w:rsid w:val="001B03FE"/>
    <w:rsid w:val="001B138F"/>
    <w:rsid w:val="001B40C0"/>
    <w:rsid w:val="001B5CEC"/>
    <w:rsid w:val="001B6977"/>
    <w:rsid w:val="001B6D64"/>
    <w:rsid w:val="001B77D4"/>
    <w:rsid w:val="001B7AAD"/>
    <w:rsid w:val="001B7FE3"/>
    <w:rsid w:val="001C140A"/>
    <w:rsid w:val="001C15F8"/>
    <w:rsid w:val="001C33DE"/>
    <w:rsid w:val="001C36FA"/>
    <w:rsid w:val="001C5181"/>
    <w:rsid w:val="001D006E"/>
    <w:rsid w:val="001D012C"/>
    <w:rsid w:val="001D0E1F"/>
    <w:rsid w:val="001D2D73"/>
    <w:rsid w:val="001D38AD"/>
    <w:rsid w:val="001D3A38"/>
    <w:rsid w:val="001D4691"/>
    <w:rsid w:val="001D4721"/>
    <w:rsid w:val="001D5D30"/>
    <w:rsid w:val="001E0BDB"/>
    <w:rsid w:val="001E1B4B"/>
    <w:rsid w:val="001E3278"/>
    <w:rsid w:val="001E6AC0"/>
    <w:rsid w:val="001E6FDA"/>
    <w:rsid w:val="001E71BA"/>
    <w:rsid w:val="001F0093"/>
    <w:rsid w:val="001F0DBC"/>
    <w:rsid w:val="001F20DE"/>
    <w:rsid w:val="001F322D"/>
    <w:rsid w:val="001F333D"/>
    <w:rsid w:val="001F3C56"/>
    <w:rsid w:val="001F54FA"/>
    <w:rsid w:val="001F72B5"/>
    <w:rsid w:val="00200187"/>
    <w:rsid w:val="0020265F"/>
    <w:rsid w:val="002041E4"/>
    <w:rsid w:val="00205AD1"/>
    <w:rsid w:val="00206028"/>
    <w:rsid w:val="00206708"/>
    <w:rsid w:val="00206C98"/>
    <w:rsid w:val="002105CD"/>
    <w:rsid w:val="002133F3"/>
    <w:rsid w:val="0021381E"/>
    <w:rsid w:val="00213CE8"/>
    <w:rsid w:val="00214B03"/>
    <w:rsid w:val="00214F25"/>
    <w:rsid w:val="00216187"/>
    <w:rsid w:val="00217050"/>
    <w:rsid w:val="00217979"/>
    <w:rsid w:val="002214DF"/>
    <w:rsid w:val="00221B85"/>
    <w:rsid w:val="00222A2A"/>
    <w:rsid w:val="00223B49"/>
    <w:rsid w:val="00223C25"/>
    <w:rsid w:val="002242DB"/>
    <w:rsid w:val="002257F0"/>
    <w:rsid w:val="00226102"/>
    <w:rsid w:val="0022641F"/>
    <w:rsid w:val="00226548"/>
    <w:rsid w:val="002273EB"/>
    <w:rsid w:val="00227888"/>
    <w:rsid w:val="00227D86"/>
    <w:rsid w:val="002301A6"/>
    <w:rsid w:val="00231BEF"/>
    <w:rsid w:val="00231FC7"/>
    <w:rsid w:val="0023226A"/>
    <w:rsid w:val="00232A75"/>
    <w:rsid w:val="00232CB1"/>
    <w:rsid w:val="00233FF4"/>
    <w:rsid w:val="002345E6"/>
    <w:rsid w:val="00235973"/>
    <w:rsid w:val="0023607C"/>
    <w:rsid w:val="00236A6D"/>
    <w:rsid w:val="00236FF7"/>
    <w:rsid w:val="002374C0"/>
    <w:rsid w:val="00242467"/>
    <w:rsid w:val="002437AF"/>
    <w:rsid w:val="00244F99"/>
    <w:rsid w:val="00245B62"/>
    <w:rsid w:val="00245F83"/>
    <w:rsid w:val="0025003A"/>
    <w:rsid w:val="00250770"/>
    <w:rsid w:val="0025077A"/>
    <w:rsid w:val="00250A5B"/>
    <w:rsid w:val="00251856"/>
    <w:rsid w:val="002638E0"/>
    <w:rsid w:val="002654F2"/>
    <w:rsid w:val="00265ACA"/>
    <w:rsid w:val="002667DA"/>
    <w:rsid w:val="00270D24"/>
    <w:rsid w:val="00274168"/>
    <w:rsid w:val="00280052"/>
    <w:rsid w:val="002807B4"/>
    <w:rsid w:val="00281D0E"/>
    <w:rsid w:val="00283917"/>
    <w:rsid w:val="002846BF"/>
    <w:rsid w:val="00284AD9"/>
    <w:rsid w:val="002852AC"/>
    <w:rsid w:val="0028622A"/>
    <w:rsid w:val="002871D0"/>
    <w:rsid w:val="00287578"/>
    <w:rsid w:val="0029025A"/>
    <w:rsid w:val="00291738"/>
    <w:rsid w:val="00293E9F"/>
    <w:rsid w:val="00295C20"/>
    <w:rsid w:val="0029642A"/>
    <w:rsid w:val="002A0158"/>
    <w:rsid w:val="002A056F"/>
    <w:rsid w:val="002A06AE"/>
    <w:rsid w:val="002A652A"/>
    <w:rsid w:val="002A72DA"/>
    <w:rsid w:val="002A7C9C"/>
    <w:rsid w:val="002B16BD"/>
    <w:rsid w:val="002B200F"/>
    <w:rsid w:val="002B2DD1"/>
    <w:rsid w:val="002B3F3B"/>
    <w:rsid w:val="002B4A7B"/>
    <w:rsid w:val="002B56D9"/>
    <w:rsid w:val="002B5842"/>
    <w:rsid w:val="002B58F8"/>
    <w:rsid w:val="002B5D3B"/>
    <w:rsid w:val="002B7456"/>
    <w:rsid w:val="002B764D"/>
    <w:rsid w:val="002C3CE2"/>
    <w:rsid w:val="002C485D"/>
    <w:rsid w:val="002C4D89"/>
    <w:rsid w:val="002C6FC6"/>
    <w:rsid w:val="002C78E4"/>
    <w:rsid w:val="002C796E"/>
    <w:rsid w:val="002C7EA2"/>
    <w:rsid w:val="002D0BC0"/>
    <w:rsid w:val="002D194A"/>
    <w:rsid w:val="002D2919"/>
    <w:rsid w:val="002D32B7"/>
    <w:rsid w:val="002D47DA"/>
    <w:rsid w:val="002D693F"/>
    <w:rsid w:val="002D7781"/>
    <w:rsid w:val="002E1197"/>
    <w:rsid w:val="002E2035"/>
    <w:rsid w:val="002E2B71"/>
    <w:rsid w:val="002E5BCC"/>
    <w:rsid w:val="002E6897"/>
    <w:rsid w:val="002E7E2D"/>
    <w:rsid w:val="002F0146"/>
    <w:rsid w:val="002F0972"/>
    <w:rsid w:val="002F1D4B"/>
    <w:rsid w:val="002F1E38"/>
    <w:rsid w:val="002F28A7"/>
    <w:rsid w:val="002F303F"/>
    <w:rsid w:val="002F4006"/>
    <w:rsid w:val="002F4107"/>
    <w:rsid w:val="002F7584"/>
    <w:rsid w:val="00301487"/>
    <w:rsid w:val="00304166"/>
    <w:rsid w:val="00305505"/>
    <w:rsid w:val="00305BEF"/>
    <w:rsid w:val="003061DD"/>
    <w:rsid w:val="0030688F"/>
    <w:rsid w:val="00306989"/>
    <w:rsid w:val="00306ADA"/>
    <w:rsid w:val="00306DDE"/>
    <w:rsid w:val="00307131"/>
    <w:rsid w:val="00307D24"/>
    <w:rsid w:val="00311244"/>
    <w:rsid w:val="00311541"/>
    <w:rsid w:val="00311CF7"/>
    <w:rsid w:val="003126A3"/>
    <w:rsid w:val="00312B7E"/>
    <w:rsid w:val="003135B0"/>
    <w:rsid w:val="0031598D"/>
    <w:rsid w:val="00320147"/>
    <w:rsid w:val="003219D4"/>
    <w:rsid w:val="003257CB"/>
    <w:rsid w:val="0033037A"/>
    <w:rsid w:val="00330437"/>
    <w:rsid w:val="00330F88"/>
    <w:rsid w:val="00332EAC"/>
    <w:rsid w:val="00333594"/>
    <w:rsid w:val="003342F1"/>
    <w:rsid w:val="00334564"/>
    <w:rsid w:val="00334971"/>
    <w:rsid w:val="00335091"/>
    <w:rsid w:val="003356ED"/>
    <w:rsid w:val="00336940"/>
    <w:rsid w:val="00336FEE"/>
    <w:rsid w:val="00337D18"/>
    <w:rsid w:val="00340F0E"/>
    <w:rsid w:val="003414F9"/>
    <w:rsid w:val="00343814"/>
    <w:rsid w:val="00344C48"/>
    <w:rsid w:val="00345DB9"/>
    <w:rsid w:val="00347E90"/>
    <w:rsid w:val="00352E59"/>
    <w:rsid w:val="003534A7"/>
    <w:rsid w:val="00353F89"/>
    <w:rsid w:val="00356196"/>
    <w:rsid w:val="003563D6"/>
    <w:rsid w:val="00357071"/>
    <w:rsid w:val="00357ECD"/>
    <w:rsid w:val="003600C6"/>
    <w:rsid w:val="00360E11"/>
    <w:rsid w:val="003621C0"/>
    <w:rsid w:val="0036280E"/>
    <w:rsid w:val="00362A23"/>
    <w:rsid w:val="00365CF2"/>
    <w:rsid w:val="0036614B"/>
    <w:rsid w:val="00366389"/>
    <w:rsid w:val="00367D22"/>
    <w:rsid w:val="00370216"/>
    <w:rsid w:val="00371903"/>
    <w:rsid w:val="00371C95"/>
    <w:rsid w:val="00374960"/>
    <w:rsid w:val="00376417"/>
    <w:rsid w:val="003768D3"/>
    <w:rsid w:val="00377FB5"/>
    <w:rsid w:val="00377FDA"/>
    <w:rsid w:val="0038126B"/>
    <w:rsid w:val="003814DF"/>
    <w:rsid w:val="00383D80"/>
    <w:rsid w:val="00385FB9"/>
    <w:rsid w:val="0038665C"/>
    <w:rsid w:val="00386D61"/>
    <w:rsid w:val="003916B2"/>
    <w:rsid w:val="003924F2"/>
    <w:rsid w:val="003940FE"/>
    <w:rsid w:val="00395913"/>
    <w:rsid w:val="00396BAE"/>
    <w:rsid w:val="003975C6"/>
    <w:rsid w:val="003978C2"/>
    <w:rsid w:val="00397F8A"/>
    <w:rsid w:val="003A11B0"/>
    <w:rsid w:val="003A2C13"/>
    <w:rsid w:val="003A6E6C"/>
    <w:rsid w:val="003A7EBD"/>
    <w:rsid w:val="003B0102"/>
    <w:rsid w:val="003B08E2"/>
    <w:rsid w:val="003B26B7"/>
    <w:rsid w:val="003B49ED"/>
    <w:rsid w:val="003B528B"/>
    <w:rsid w:val="003B5299"/>
    <w:rsid w:val="003B5E21"/>
    <w:rsid w:val="003B7243"/>
    <w:rsid w:val="003B740E"/>
    <w:rsid w:val="003B7E2A"/>
    <w:rsid w:val="003C0626"/>
    <w:rsid w:val="003C1A13"/>
    <w:rsid w:val="003C1B60"/>
    <w:rsid w:val="003C209A"/>
    <w:rsid w:val="003C22B4"/>
    <w:rsid w:val="003C24FB"/>
    <w:rsid w:val="003C41AE"/>
    <w:rsid w:val="003C4B00"/>
    <w:rsid w:val="003C566F"/>
    <w:rsid w:val="003C6504"/>
    <w:rsid w:val="003C705E"/>
    <w:rsid w:val="003C73B0"/>
    <w:rsid w:val="003D09B3"/>
    <w:rsid w:val="003D0C39"/>
    <w:rsid w:val="003D170D"/>
    <w:rsid w:val="003D3559"/>
    <w:rsid w:val="003D3EBF"/>
    <w:rsid w:val="003D42B9"/>
    <w:rsid w:val="003D528E"/>
    <w:rsid w:val="003D6516"/>
    <w:rsid w:val="003D6736"/>
    <w:rsid w:val="003D6D10"/>
    <w:rsid w:val="003D7C12"/>
    <w:rsid w:val="003E0F81"/>
    <w:rsid w:val="003E0F87"/>
    <w:rsid w:val="003E112B"/>
    <w:rsid w:val="003E294A"/>
    <w:rsid w:val="003E34D5"/>
    <w:rsid w:val="003E3F9D"/>
    <w:rsid w:val="003E5149"/>
    <w:rsid w:val="003E558C"/>
    <w:rsid w:val="003E5B61"/>
    <w:rsid w:val="003F2B2B"/>
    <w:rsid w:val="003F4183"/>
    <w:rsid w:val="003F5071"/>
    <w:rsid w:val="003F5543"/>
    <w:rsid w:val="003F62E9"/>
    <w:rsid w:val="003F63DA"/>
    <w:rsid w:val="003F68D1"/>
    <w:rsid w:val="003F68D4"/>
    <w:rsid w:val="00401562"/>
    <w:rsid w:val="00401C7D"/>
    <w:rsid w:val="00401EDB"/>
    <w:rsid w:val="00403547"/>
    <w:rsid w:val="00403B72"/>
    <w:rsid w:val="00403CBE"/>
    <w:rsid w:val="00403ED2"/>
    <w:rsid w:val="004043BD"/>
    <w:rsid w:val="00405144"/>
    <w:rsid w:val="00405197"/>
    <w:rsid w:val="004108A1"/>
    <w:rsid w:val="004111B4"/>
    <w:rsid w:val="004113B6"/>
    <w:rsid w:val="004125C3"/>
    <w:rsid w:val="00412E59"/>
    <w:rsid w:val="00414249"/>
    <w:rsid w:val="00415F35"/>
    <w:rsid w:val="00417A61"/>
    <w:rsid w:val="00420B06"/>
    <w:rsid w:val="00421B5B"/>
    <w:rsid w:val="004236AB"/>
    <w:rsid w:val="00423F79"/>
    <w:rsid w:val="00424747"/>
    <w:rsid w:val="00426926"/>
    <w:rsid w:val="00426B7E"/>
    <w:rsid w:val="00426F83"/>
    <w:rsid w:val="00430C31"/>
    <w:rsid w:val="00433492"/>
    <w:rsid w:val="004339C6"/>
    <w:rsid w:val="0043579F"/>
    <w:rsid w:val="004363FD"/>
    <w:rsid w:val="0043658B"/>
    <w:rsid w:val="0043712D"/>
    <w:rsid w:val="00437C88"/>
    <w:rsid w:val="00440082"/>
    <w:rsid w:val="004410AB"/>
    <w:rsid w:val="00441FFC"/>
    <w:rsid w:val="00444981"/>
    <w:rsid w:val="004465A8"/>
    <w:rsid w:val="00447A17"/>
    <w:rsid w:val="00450030"/>
    <w:rsid w:val="0045236C"/>
    <w:rsid w:val="004524EC"/>
    <w:rsid w:val="00454830"/>
    <w:rsid w:val="0045509E"/>
    <w:rsid w:val="00456926"/>
    <w:rsid w:val="00456FD7"/>
    <w:rsid w:val="00457125"/>
    <w:rsid w:val="00457775"/>
    <w:rsid w:val="004609C8"/>
    <w:rsid w:val="004622DE"/>
    <w:rsid w:val="00462F76"/>
    <w:rsid w:val="00465FFC"/>
    <w:rsid w:val="00466198"/>
    <w:rsid w:val="0046621D"/>
    <w:rsid w:val="004670EA"/>
    <w:rsid w:val="00470435"/>
    <w:rsid w:val="00472A0B"/>
    <w:rsid w:val="004735FD"/>
    <w:rsid w:val="00473B39"/>
    <w:rsid w:val="0048247D"/>
    <w:rsid w:val="0048355B"/>
    <w:rsid w:val="004837C5"/>
    <w:rsid w:val="00484657"/>
    <w:rsid w:val="00486DCF"/>
    <w:rsid w:val="00487639"/>
    <w:rsid w:val="00490DA7"/>
    <w:rsid w:val="0049195C"/>
    <w:rsid w:val="004937AA"/>
    <w:rsid w:val="004942D6"/>
    <w:rsid w:val="004945D9"/>
    <w:rsid w:val="00494CF1"/>
    <w:rsid w:val="0049528A"/>
    <w:rsid w:val="00495B99"/>
    <w:rsid w:val="00495C0A"/>
    <w:rsid w:val="004966C4"/>
    <w:rsid w:val="00497797"/>
    <w:rsid w:val="004978B6"/>
    <w:rsid w:val="004A1C8C"/>
    <w:rsid w:val="004A2B01"/>
    <w:rsid w:val="004A3CB1"/>
    <w:rsid w:val="004A4D42"/>
    <w:rsid w:val="004A540B"/>
    <w:rsid w:val="004A6215"/>
    <w:rsid w:val="004A70F3"/>
    <w:rsid w:val="004B102F"/>
    <w:rsid w:val="004B1917"/>
    <w:rsid w:val="004B2125"/>
    <w:rsid w:val="004B28D9"/>
    <w:rsid w:val="004B54A7"/>
    <w:rsid w:val="004B7E54"/>
    <w:rsid w:val="004C1304"/>
    <w:rsid w:val="004C197F"/>
    <w:rsid w:val="004C2728"/>
    <w:rsid w:val="004C2D0D"/>
    <w:rsid w:val="004C4A4F"/>
    <w:rsid w:val="004C4AD1"/>
    <w:rsid w:val="004C4B73"/>
    <w:rsid w:val="004C5E80"/>
    <w:rsid w:val="004C77EF"/>
    <w:rsid w:val="004D05C3"/>
    <w:rsid w:val="004D173C"/>
    <w:rsid w:val="004D4A3D"/>
    <w:rsid w:val="004D5A6A"/>
    <w:rsid w:val="004E262C"/>
    <w:rsid w:val="004E3B80"/>
    <w:rsid w:val="004E5DC7"/>
    <w:rsid w:val="004E71F5"/>
    <w:rsid w:val="004E7EAE"/>
    <w:rsid w:val="004F0923"/>
    <w:rsid w:val="004F0D71"/>
    <w:rsid w:val="004F0D8B"/>
    <w:rsid w:val="004F311A"/>
    <w:rsid w:val="004F3A36"/>
    <w:rsid w:val="004F4A05"/>
    <w:rsid w:val="004F56F5"/>
    <w:rsid w:val="004F6D4D"/>
    <w:rsid w:val="00503163"/>
    <w:rsid w:val="005037EF"/>
    <w:rsid w:val="005039F7"/>
    <w:rsid w:val="00503DA3"/>
    <w:rsid w:val="0050459C"/>
    <w:rsid w:val="0050634B"/>
    <w:rsid w:val="005067FE"/>
    <w:rsid w:val="00506B66"/>
    <w:rsid w:val="00507095"/>
    <w:rsid w:val="00507A90"/>
    <w:rsid w:val="005100B0"/>
    <w:rsid w:val="00511C72"/>
    <w:rsid w:val="0051226D"/>
    <w:rsid w:val="00514014"/>
    <w:rsid w:val="00514546"/>
    <w:rsid w:val="0051585D"/>
    <w:rsid w:val="005159F2"/>
    <w:rsid w:val="0051698C"/>
    <w:rsid w:val="00520316"/>
    <w:rsid w:val="00520DEC"/>
    <w:rsid w:val="005218DF"/>
    <w:rsid w:val="00523C67"/>
    <w:rsid w:val="00525099"/>
    <w:rsid w:val="005273C7"/>
    <w:rsid w:val="0053071B"/>
    <w:rsid w:val="00530D75"/>
    <w:rsid w:val="00534FC2"/>
    <w:rsid w:val="005360E7"/>
    <w:rsid w:val="00536827"/>
    <w:rsid w:val="0053761E"/>
    <w:rsid w:val="00545537"/>
    <w:rsid w:val="00545640"/>
    <w:rsid w:val="0054655E"/>
    <w:rsid w:val="00546F4E"/>
    <w:rsid w:val="00547CAC"/>
    <w:rsid w:val="00550351"/>
    <w:rsid w:val="00550503"/>
    <w:rsid w:val="00552774"/>
    <w:rsid w:val="0055282C"/>
    <w:rsid w:val="00552C27"/>
    <w:rsid w:val="00554871"/>
    <w:rsid w:val="00556F55"/>
    <w:rsid w:val="005571C5"/>
    <w:rsid w:val="005572A8"/>
    <w:rsid w:val="005579D3"/>
    <w:rsid w:val="00557FF5"/>
    <w:rsid w:val="00562587"/>
    <w:rsid w:val="005627F2"/>
    <w:rsid w:val="0056317C"/>
    <w:rsid w:val="00563802"/>
    <w:rsid w:val="00563AED"/>
    <w:rsid w:val="00563C48"/>
    <w:rsid w:val="00564577"/>
    <w:rsid w:val="00565A3E"/>
    <w:rsid w:val="00567DC8"/>
    <w:rsid w:val="005706D9"/>
    <w:rsid w:val="00570BE3"/>
    <w:rsid w:val="0057139B"/>
    <w:rsid w:val="0057192D"/>
    <w:rsid w:val="00571DE1"/>
    <w:rsid w:val="00573112"/>
    <w:rsid w:val="005732E2"/>
    <w:rsid w:val="00573859"/>
    <w:rsid w:val="00573883"/>
    <w:rsid w:val="0057397F"/>
    <w:rsid w:val="00574C7B"/>
    <w:rsid w:val="00574D1B"/>
    <w:rsid w:val="00580318"/>
    <w:rsid w:val="00581CAB"/>
    <w:rsid w:val="005825CC"/>
    <w:rsid w:val="00583C2B"/>
    <w:rsid w:val="00584AB5"/>
    <w:rsid w:val="005859A3"/>
    <w:rsid w:val="005859AC"/>
    <w:rsid w:val="00585D04"/>
    <w:rsid w:val="00585D13"/>
    <w:rsid w:val="00591A57"/>
    <w:rsid w:val="0059349A"/>
    <w:rsid w:val="00594C57"/>
    <w:rsid w:val="005A0072"/>
    <w:rsid w:val="005A081D"/>
    <w:rsid w:val="005A2024"/>
    <w:rsid w:val="005A28D7"/>
    <w:rsid w:val="005A4B70"/>
    <w:rsid w:val="005A6C0F"/>
    <w:rsid w:val="005A72F2"/>
    <w:rsid w:val="005B1860"/>
    <w:rsid w:val="005B2D1D"/>
    <w:rsid w:val="005B4641"/>
    <w:rsid w:val="005B48E5"/>
    <w:rsid w:val="005B51D7"/>
    <w:rsid w:val="005B5337"/>
    <w:rsid w:val="005B5620"/>
    <w:rsid w:val="005B58B6"/>
    <w:rsid w:val="005C08EC"/>
    <w:rsid w:val="005C0FDD"/>
    <w:rsid w:val="005C2DC2"/>
    <w:rsid w:val="005C40C3"/>
    <w:rsid w:val="005C4B48"/>
    <w:rsid w:val="005C6740"/>
    <w:rsid w:val="005C7DDD"/>
    <w:rsid w:val="005D0752"/>
    <w:rsid w:val="005D3E26"/>
    <w:rsid w:val="005D3F7C"/>
    <w:rsid w:val="005D40C1"/>
    <w:rsid w:val="005D6007"/>
    <w:rsid w:val="005D7980"/>
    <w:rsid w:val="005E1FC8"/>
    <w:rsid w:val="005E237D"/>
    <w:rsid w:val="005E47A0"/>
    <w:rsid w:val="005E4AEA"/>
    <w:rsid w:val="005E5AD6"/>
    <w:rsid w:val="005E7155"/>
    <w:rsid w:val="005E7E9F"/>
    <w:rsid w:val="005F468A"/>
    <w:rsid w:val="005F4F5C"/>
    <w:rsid w:val="005F74A2"/>
    <w:rsid w:val="00600273"/>
    <w:rsid w:val="006005CA"/>
    <w:rsid w:val="006027EF"/>
    <w:rsid w:val="006042B4"/>
    <w:rsid w:val="00604A6C"/>
    <w:rsid w:val="006053D2"/>
    <w:rsid w:val="00605AD4"/>
    <w:rsid w:val="00610115"/>
    <w:rsid w:val="00610981"/>
    <w:rsid w:val="006110D2"/>
    <w:rsid w:val="0061144C"/>
    <w:rsid w:val="006120FD"/>
    <w:rsid w:val="00612182"/>
    <w:rsid w:val="006154D4"/>
    <w:rsid w:val="0061591E"/>
    <w:rsid w:val="00617012"/>
    <w:rsid w:val="0061729A"/>
    <w:rsid w:val="00617409"/>
    <w:rsid w:val="006200AA"/>
    <w:rsid w:val="00624A77"/>
    <w:rsid w:val="00624A79"/>
    <w:rsid w:val="00626238"/>
    <w:rsid w:val="00626EE7"/>
    <w:rsid w:val="00627831"/>
    <w:rsid w:val="00630DCD"/>
    <w:rsid w:val="0063291F"/>
    <w:rsid w:val="00632FBB"/>
    <w:rsid w:val="00633653"/>
    <w:rsid w:val="00633C96"/>
    <w:rsid w:val="00633D23"/>
    <w:rsid w:val="00635329"/>
    <w:rsid w:val="00635AB1"/>
    <w:rsid w:val="0063714A"/>
    <w:rsid w:val="006374D8"/>
    <w:rsid w:val="0063760C"/>
    <w:rsid w:val="0064009F"/>
    <w:rsid w:val="00641019"/>
    <w:rsid w:val="006429D5"/>
    <w:rsid w:val="0064340A"/>
    <w:rsid w:val="00645B89"/>
    <w:rsid w:val="00646653"/>
    <w:rsid w:val="00647937"/>
    <w:rsid w:val="00650738"/>
    <w:rsid w:val="00650A1B"/>
    <w:rsid w:val="006514CB"/>
    <w:rsid w:val="006523CA"/>
    <w:rsid w:val="00652FE0"/>
    <w:rsid w:val="00653414"/>
    <w:rsid w:val="00655466"/>
    <w:rsid w:val="006561A7"/>
    <w:rsid w:val="006601F1"/>
    <w:rsid w:val="00660BE3"/>
    <w:rsid w:val="006611F0"/>
    <w:rsid w:val="006636B3"/>
    <w:rsid w:val="00664407"/>
    <w:rsid w:val="00664A13"/>
    <w:rsid w:val="00664FDD"/>
    <w:rsid w:val="00665197"/>
    <w:rsid w:val="0066599F"/>
    <w:rsid w:val="00666123"/>
    <w:rsid w:val="00666D37"/>
    <w:rsid w:val="00667A7B"/>
    <w:rsid w:val="00667ED4"/>
    <w:rsid w:val="006700ED"/>
    <w:rsid w:val="00671694"/>
    <w:rsid w:val="00671935"/>
    <w:rsid w:val="00673545"/>
    <w:rsid w:val="0067546D"/>
    <w:rsid w:val="0067624D"/>
    <w:rsid w:val="00681771"/>
    <w:rsid w:val="006827F6"/>
    <w:rsid w:val="00682A43"/>
    <w:rsid w:val="00683B09"/>
    <w:rsid w:val="00684208"/>
    <w:rsid w:val="006857D5"/>
    <w:rsid w:val="00686F60"/>
    <w:rsid w:val="00687BA0"/>
    <w:rsid w:val="00691512"/>
    <w:rsid w:val="00691737"/>
    <w:rsid w:val="00694546"/>
    <w:rsid w:val="00694B90"/>
    <w:rsid w:val="006A0540"/>
    <w:rsid w:val="006A2F57"/>
    <w:rsid w:val="006A564C"/>
    <w:rsid w:val="006A6B8E"/>
    <w:rsid w:val="006A6BB9"/>
    <w:rsid w:val="006B054B"/>
    <w:rsid w:val="006B0E25"/>
    <w:rsid w:val="006B179D"/>
    <w:rsid w:val="006B22A3"/>
    <w:rsid w:val="006B307A"/>
    <w:rsid w:val="006B4398"/>
    <w:rsid w:val="006B463C"/>
    <w:rsid w:val="006B654F"/>
    <w:rsid w:val="006C0773"/>
    <w:rsid w:val="006C2062"/>
    <w:rsid w:val="006C45EE"/>
    <w:rsid w:val="006C4F77"/>
    <w:rsid w:val="006C545A"/>
    <w:rsid w:val="006C5BAF"/>
    <w:rsid w:val="006C5FB6"/>
    <w:rsid w:val="006C6576"/>
    <w:rsid w:val="006D2A91"/>
    <w:rsid w:val="006D4123"/>
    <w:rsid w:val="006D5CE6"/>
    <w:rsid w:val="006D5FFE"/>
    <w:rsid w:val="006D6073"/>
    <w:rsid w:val="006D6780"/>
    <w:rsid w:val="006D6E75"/>
    <w:rsid w:val="006D6E92"/>
    <w:rsid w:val="006D6F19"/>
    <w:rsid w:val="006E1286"/>
    <w:rsid w:val="006E2E97"/>
    <w:rsid w:val="006E42B8"/>
    <w:rsid w:val="006E4E67"/>
    <w:rsid w:val="006E5990"/>
    <w:rsid w:val="006E5A01"/>
    <w:rsid w:val="006E7123"/>
    <w:rsid w:val="006F0014"/>
    <w:rsid w:val="006F145F"/>
    <w:rsid w:val="006F167A"/>
    <w:rsid w:val="006F2D9B"/>
    <w:rsid w:val="006F47C0"/>
    <w:rsid w:val="006F61A6"/>
    <w:rsid w:val="006F6929"/>
    <w:rsid w:val="006F6FCE"/>
    <w:rsid w:val="00700186"/>
    <w:rsid w:val="0070037B"/>
    <w:rsid w:val="00700B0B"/>
    <w:rsid w:val="00700D64"/>
    <w:rsid w:val="007010AD"/>
    <w:rsid w:val="00702005"/>
    <w:rsid w:val="00702117"/>
    <w:rsid w:val="007021FE"/>
    <w:rsid w:val="0070325A"/>
    <w:rsid w:val="00703378"/>
    <w:rsid w:val="007046C1"/>
    <w:rsid w:val="00704850"/>
    <w:rsid w:val="00704EC6"/>
    <w:rsid w:val="00705673"/>
    <w:rsid w:val="00705FF1"/>
    <w:rsid w:val="007060F0"/>
    <w:rsid w:val="007061C0"/>
    <w:rsid w:val="00706755"/>
    <w:rsid w:val="00706A23"/>
    <w:rsid w:val="00706E59"/>
    <w:rsid w:val="0071028F"/>
    <w:rsid w:val="00711428"/>
    <w:rsid w:val="00711561"/>
    <w:rsid w:val="00711B75"/>
    <w:rsid w:val="00711D99"/>
    <w:rsid w:val="00712CA0"/>
    <w:rsid w:val="00714047"/>
    <w:rsid w:val="0071441C"/>
    <w:rsid w:val="00715918"/>
    <w:rsid w:val="0071650D"/>
    <w:rsid w:val="00716A64"/>
    <w:rsid w:val="00716B81"/>
    <w:rsid w:val="00716F95"/>
    <w:rsid w:val="007211AB"/>
    <w:rsid w:val="00722EC7"/>
    <w:rsid w:val="0072334E"/>
    <w:rsid w:val="007236B3"/>
    <w:rsid w:val="00724428"/>
    <w:rsid w:val="00724C1D"/>
    <w:rsid w:val="00725231"/>
    <w:rsid w:val="007270E5"/>
    <w:rsid w:val="00730089"/>
    <w:rsid w:val="0073279F"/>
    <w:rsid w:val="00733742"/>
    <w:rsid w:val="00733BF2"/>
    <w:rsid w:val="00733F3C"/>
    <w:rsid w:val="007352B7"/>
    <w:rsid w:val="00736B3F"/>
    <w:rsid w:val="00737B27"/>
    <w:rsid w:val="007413D6"/>
    <w:rsid w:val="00741665"/>
    <w:rsid w:val="00742B88"/>
    <w:rsid w:val="00743B4E"/>
    <w:rsid w:val="00744439"/>
    <w:rsid w:val="00744588"/>
    <w:rsid w:val="0074528D"/>
    <w:rsid w:val="0074541C"/>
    <w:rsid w:val="00746EAC"/>
    <w:rsid w:val="007520DF"/>
    <w:rsid w:val="00754884"/>
    <w:rsid w:val="0075494B"/>
    <w:rsid w:val="007563EF"/>
    <w:rsid w:val="00756AE7"/>
    <w:rsid w:val="00761236"/>
    <w:rsid w:val="00761B7B"/>
    <w:rsid w:val="00766548"/>
    <w:rsid w:val="00766A7D"/>
    <w:rsid w:val="00770164"/>
    <w:rsid w:val="00770556"/>
    <w:rsid w:val="00771B75"/>
    <w:rsid w:val="00772E70"/>
    <w:rsid w:val="00773A7D"/>
    <w:rsid w:val="00773D73"/>
    <w:rsid w:val="00774E79"/>
    <w:rsid w:val="007750B3"/>
    <w:rsid w:val="007757E7"/>
    <w:rsid w:val="007757F7"/>
    <w:rsid w:val="00776C01"/>
    <w:rsid w:val="0077782A"/>
    <w:rsid w:val="00780E02"/>
    <w:rsid w:val="007822A1"/>
    <w:rsid w:val="00784393"/>
    <w:rsid w:val="00784A93"/>
    <w:rsid w:val="00785B28"/>
    <w:rsid w:val="0078714C"/>
    <w:rsid w:val="00790843"/>
    <w:rsid w:val="00790B74"/>
    <w:rsid w:val="0079101C"/>
    <w:rsid w:val="007919D7"/>
    <w:rsid w:val="007930DC"/>
    <w:rsid w:val="00793D11"/>
    <w:rsid w:val="007965BE"/>
    <w:rsid w:val="007A0AEF"/>
    <w:rsid w:val="007A0CB6"/>
    <w:rsid w:val="007A19F6"/>
    <w:rsid w:val="007A1D5D"/>
    <w:rsid w:val="007A209B"/>
    <w:rsid w:val="007A35E4"/>
    <w:rsid w:val="007A3DA2"/>
    <w:rsid w:val="007A4067"/>
    <w:rsid w:val="007A4D74"/>
    <w:rsid w:val="007A5232"/>
    <w:rsid w:val="007B002D"/>
    <w:rsid w:val="007B221F"/>
    <w:rsid w:val="007B2BD7"/>
    <w:rsid w:val="007B5A85"/>
    <w:rsid w:val="007B5ADE"/>
    <w:rsid w:val="007B7B0A"/>
    <w:rsid w:val="007B7C3C"/>
    <w:rsid w:val="007C15F8"/>
    <w:rsid w:val="007C2C7A"/>
    <w:rsid w:val="007C2CDD"/>
    <w:rsid w:val="007C3C61"/>
    <w:rsid w:val="007C559F"/>
    <w:rsid w:val="007C6412"/>
    <w:rsid w:val="007C6A82"/>
    <w:rsid w:val="007C7244"/>
    <w:rsid w:val="007D0B50"/>
    <w:rsid w:val="007D0CF4"/>
    <w:rsid w:val="007D1BA7"/>
    <w:rsid w:val="007D2C73"/>
    <w:rsid w:val="007D36E1"/>
    <w:rsid w:val="007D56AA"/>
    <w:rsid w:val="007D5A2E"/>
    <w:rsid w:val="007D6DEF"/>
    <w:rsid w:val="007D73CB"/>
    <w:rsid w:val="007D7FA9"/>
    <w:rsid w:val="007E0429"/>
    <w:rsid w:val="007E0A15"/>
    <w:rsid w:val="007E16CB"/>
    <w:rsid w:val="007E36D6"/>
    <w:rsid w:val="007E4E3E"/>
    <w:rsid w:val="007E5363"/>
    <w:rsid w:val="007E6C05"/>
    <w:rsid w:val="007E76A6"/>
    <w:rsid w:val="007E77AB"/>
    <w:rsid w:val="007E7857"/>
    <w:rsid w:val="007F01DA"/>
    <w:rsid w:val="007F08A7"/>
    <w:rsid w:val="007F0F43"/>
    <w:rsid w:val="007F0F8B"/>
    <w:rsid w:val="007F1C12"/>
    <w:rsid w:val="007F1C23"/>
    <w:rsid w:val="007F1E6F"/>
    <w:rsid w:val="007F1FFF"/>
    <w:rsid w:val="007F226C"/>
    <w:rsid w:val="007F29F7"/>
    <w:rsid w:val="007F3CE4"/>
    <w:rsid w:val="007F4603"/>
    <w:rsid w:val="007F5B88"/>
    <w:rsid w:val="007F6236"/>
    <w:rsid w:val="007F6C7D"/>
    <w:rsid w:val="007F78DE"/>
    <w:rsid w:val="00802FD0"/>
    <w:rsid w:val="00803673"/>
    <w:rsid w:val="00803A69"/>
    <w:rsid w:val="0080404A"/>
    <w:rsid w:val="00804278"/>
    <w:rsid w:val="00804C80"/>
    <w:rsid w:val="00805F2F"/>
    <w:rsid w:val="008070A1"/>
    <w:rsid w:val="00807FF4"/>
    <w:rsid w:val="00810491"/>
    <w:rsid w:val="00814749"/>
    <w:rsid w:val="008148E4"/>
    <w:rsid w:val="00815A5E"/>
    <w:rsid w:val="00816669"/>
    <w:rsid w:val="008233C4"/>
    <w:rsid w:val="00823609"/>
    <w:rsid w:val="00823B76"/>
    <w:rsid w:val="008246D0"/>
    <w:rsid w:val="00825068"/>
    <w:rsid w:val="0082569B"/>
    <w:rsid w:val="00825D55"/>
    <w:rsid w:val="00826A85"/>
    <w:rsid w:val="00826E06"/>
    <w:rsid w:val="00827342"/>
    <w:rsid w:val="00827722"/>
    <w:rsid w:val="00827ADB"/>
    <w:rsid w:val="00827FDF"/>
    <w:rsid w:val="0083038D"/>
    <w:rsid w:val="0083072A"/>
    <w:rsid w:val="0083077E"/>
    <w:rsid w:val="00831693"/>
    <w:rsid w:val="00833CB3"/>
    <w:rsid w:val="00834CC7"/>
    <w:rsid w:val="0083551E"/>
    <w:rsid w:val="0083589F"/>
    <w:rsid w:val="00837D63"/>
    <w:rsid w:val="00840400"/>
    <w:rsid w:val="00841402"/>
    <w:rsid w:val="008425E0"/>
    <w:rsid w:val="008444A3"/>
    <w:rsid w:val="00844DF5"/>
    <w:rsid w:val="00844E95"/>
    <w:rsid w:val="008507B1"/>
    <w:rsid w:val="008507D9"/>
    <w:rsid w:val="00852170"/>
    <w:rsid w:val="008537F6"/>
    <w:rsid w:val="00853D48"/>
    <w:rsid w:val="00855484"/>
    <w:rsid w:val="0086144C"/>
    <w:rsid w:val="00861D43"/>
    <w:rsid w:val="00862245"/>
    <w:rsid w:val="00862D82"/>
    <w:rsid w:val="00864446"/>
    <w:rsid w:val="00865C93"/>
    <w:rsid w:val="00866EFE"/>
    <w:rsid w:val="00867362"/>
    <w:rsid w:val="00867AAF"/>
    <w:rsid w:val="00871494"/>
    <w:rsid w:val="00871B5C"/>
    <w:rsid w:val="00871CCB"/>
    <w:rsid w:val="00874A3A"/>
    <w:rsid w:val="00874C2E"/>
    <w:rsid w:val="00876A39"/>
    <w:rsid w:val="00880444"/>
    <w:rsid w:val="00880FE8"/>
    <w:rsid w:val="00881805"/>
    <w:rsid w:val="008818FC"/>
    <w:rsid w:val="0088242C"/>
    <w:rsid w:val="008826C0"/>
    <w:rsid w:val="00882DF4"/>
    <w:rsid w:val="00882E7D"/>
    <w:rsid w:val="0088310E"/>
    <w:rsid w:val="00884A68"/>
    <w:rsid w:val="008871B6"/>
    <w:rsid w:val="0089016D"/>
    <w:rsid w:val="00890526"/>
    <w:rsid w:val="00890BBB"/>
    <w:rsid w:val="00893C67"/>
    <w:rsid w:val="00894075"/>
    <w:rsid w:val="008965FC"/>
    <w:rsid w:val="0089786E"/>
    <w:rsid w:val="008A16DB"/>
    <w:rsid w:val="008A4DD6"/>
    <w:rsid w:val="008A5F67"/>
    <w:rsid w:val="008A64EC"/>
    <w:rsid w:val="008A67E4"/>
    <w:rsid w:val="008A68D4"/>
    <w:rsid w:val="008A6CEB"/>
    <w:rsid w:val="008A6F37"/>
    <w:rsid w:val="008B0A45"/>
    <w:rsid w:val="008B0C88"/>
    <w:rsid w:val="008B1376"/>
    <w:rsid w:val="008B4352"/>
    <w:rsid w:val="008B51ED"/>
    <w:rsid w:val="008B7B01"/>
    <w:rsid w:val="008C05B9"/>
    <w:rsid w:val="008C0644"/>
    <w:rsid w:val="008C06C5"/>
    <w:rsid w:val="008C278F"/>
    <w:rsid w:val="008C2C43"/>
    <w:rsid w:val="008C73F0"/>
    <w:rsid w:val="008C7B1E"/>
    <w:rsid w:val="008C7BAC"/>
    <w:rsid w:val="008D0139"/>
    <w:rsid w:val="008D10DD"/>
    <w:rsid w:val="008D1D1E"/>
    <w:rsid w:val="008D1D5E"/>
    <w:rsid w:val="008D2C1D"/>
    <w:rsid w:val="008D3FDB"/>
    <w:rsid w:val="008D4769"/>
    <w:rsid w:val="008D520E"/>
    <w:rsid w:val="008D540C"/>
    <w:rsid w:val="008D5C99"/>
    <w:rsid w:val="008D6F80"/>
    <w:rsid w:val="008D7797"/>
    <w:rsid w:val="008E129A"/>
    <w:rsid w:val="008E1383"/>
    <w:rsid w:val="008E1711"/>
    <w:rsid w:val="008E173B"/>
    <w:rsid w:val="008E18FB"/>
    <w:rsid w:val="008E224C"/>
    <w:rsid w:val="008E33F6"/>
    <w:rsid w:val="008E3696"/>
    <w:rsid w:val="008E4AD2"/>
    <w:rsid w:val="008E65DC"/>
    <w:rsid w:val="008E6B34"/>
    <w:rsid w:val="008E6B41"/>
    <w:rsid w:val="008E70F8"/>
    <w:rsid w:val="008E731A"/>
    <w:rsid w:val="008E7EFA"/>
    <w:rsid w:val="008F0248"/>
    <w:rsid w:val="008F0F3F"/>
    <w:rsid w:val="008F14B5"/>
    <w:rsid w:val="008F189A"/>
    <w:rsid w:val="008F1E8E"/>
    <w:rsid w:val="008F3137"/>
    <w:rsid w:val="008F3880"/>
    <w:rsid w:val="008F6986"/>
    <w:rsid w:val="008F7C20"/>
    <w:rsid w:val="009020E7"/>
    <w:rsid w:val="009044CD"/>
    <w:rsid w:val="00904AD7"/>
    <w:rsid w:val="0090591F"/>
    <w:rsid w:val="0091081E"/>
    <w:rsid w:val="009126B4"/>
    <w:rsid w:val="00912AD5"/>
    <w:rsid w:val="00913796"/>
    <w:rsid w:val="009146BB"/>
    <w:rsid w:val="00916322"/>
    <w:rsid w:val="00916D8F"/>
    <w:rsid w:val="009174B6"/>
    <w:rsid w:val="009177F0"/>
    <w:rsid w:val="00917B41"/>
    <w:rsid w:val="009206F4"/>
    <w:rsid w:val="00923167"/>
    <w:rsid w:val="00924D51"/>
    <w:rsid w:val="0092507D"/>
    <w:rsid w:val="0093262E"/>
    <w:rsid w:val="009343E9"/>
    <w:rsid w:val="009366CD"/>
    <w:rsid w:val="009368C4"/>
    <w:rsid w:val="009373F2"/>
    <w:rsid w:val="009418A9"/>
    <w:rsid w:val="00941928"/>
    <w:rsid w:val="00941AD2"/>
    <w:rsid w:val="00943856"/>
    <w:rsid w:val="00943B19"/>
    <w:rsid w:val="00943C99"/>
    <w:rsid w:val="00945510"/>
    <w:rsid w:val="009466BD"/>
    <w:rsid w:val="00947DBC"/>
    <w:rsid w:val="00950520"/>
    <w:rsid w:val="00950FD0"/>
    <w:rsid w:val="00951E7E"/>
    <w:rsid w:val="00951FED"/>
    <w:rsid w:val="0095618B"/>
    <w:rsid w:val="00956C46"/>
    <w:rsid w:val="009573EF"/>
    <w:rsid w:val="00957EE0"/>
    <w:rsid w:val="00960343"/>
    <w:rsid w:val="009608FC"/>
    <w:rsid w:val="00960B28"/>
    <w:rsid w:val="00961304"/>
    <w:rsid w:val="00962AA4"/>
    <w:rsid w:val="0096332F"/>
    <w:rsid w:val="00963D2B"/>
    <w:rsid w:val="00964406"/>
    <w:rsid w:val="009669DD"/>
    <w:rsid w:val="00966AC2"/>
    <w:rsid w:val="00966E31"/>
    <w:rsid w:val="00967401"/>
    <w:rsid w:val="00971A96"/>
    <w:rsid w:val="009739D3"/>
    <w:rsid w:val="00973FC2"/>
    <w:rsid w:val="0097444D"/>
    <w:rsid w:val="00974785"/>
    <w:rsid w:val="00975199"/>
    <w:rsid w:val="009775ED"/>
    <w:rsid w:val="00980009"/>
    <w:rsid w:val="0098124B"/>
    <w:rsid w:val="0098178E"/>
    <w:rsid w:val="00981ED3"/>
    <w:rsid w:val="009832F8"/>
    <w:rsid w:val="00984872"/>
    <w:rsid w:val="00986448"/>
    <w:rsid w:val="00986EC4"/>
    <w:rsid w:val="0099183D"/>
    <w:rsid w:val="00992EC5"/>
    <w:rsid w:val="0099339A"/>
    <w:rsid w:val="00994270"/>
    <w:rsid w:val="00994776"/>
    <w:rsid w:val="009967FE"/>
    <w:rsid w:val="00996901"/>
    <w:rsid w:val="00996C92"/>
    <w:rsid w:val="009A0BC7"/>
    <w:rsid w:val="009A1723"/>
    <w:rsid w:val="009A22A6"/>
    <w:rsid w:val="009A2826"/>
    <w:rsid w:val="009A3244"/>
    <w:rsid w:val="009A34AA"/>
    <w:rsid w:val="009A461E"/>
    <w:rsid w:val="009A6E39"/>
    <w:rsid w:val="009A7700"/>
    <w:rsid w:val="009A7844"/>
    <w:rsid w:val="009B0C41"/>
    <w:rsid w:val="009B1180"/>
    <w:rsid w:val="009B2383"/>
    <w:rsid w:val="009B2A03"/>
    <w:rsid w:val="009B3D00"/>
    <w:rsid w:val="009B47A5"/>
    <w:rsid w:val="009B575E"/>
    <w:rsid w:val="009B5898"/>
    <w:rsid w:val="009B5CAC"/>
    <w:rsid w:val="009B798A"/>
    <w:rsid w:val="009B7F4B"/>
    <w:rsid w:val="009C1BB7"/>
    <w:rsid w:val="009C33B1"/>
    <w:rsid w:val="009C39F5"/>
    <w:rsid w:val="009C4401"/>
    <w:rsid w:val="009C46DC"/>
    <w:rsid w:val="009C4CD8"/>
    <w:rsid w:val="009C7F56"/>
    <w:rsid w:val="009D0A6A"/>
    <w:rsid w:val="009D14B0"/>
    <w:rsid w:val="009D3AF4"/>
    <w:rsid w:val="009D3E8C"/>
    <w:rsid w:val="009D7D5D"/>
    <w:rsid w:val="009E065B"/>
    <w:rsid w:val="009E1A07"/>
    <w:rsid w:val="009E1C61"/>
    <w:rsid w:val="009E2C30"/>
    <w:rsid w:val="009E3332"/>
    <w:rsid w:val="009E37C8"/>
    <w:rsid w:val="009E3B00"/>
    <w:rsid w:val="009E3F54"/>
    <w:rsid w:val="009E4CC2"/>
    <w:rsid w:val="009E4FB5"/>
    <w:rsid w:val="009F3118"/>
    <w:rsid w:val="009F62AA"/>
    <w:rsid w:val="009F6A8F"/>
    <w:rsid w:val="00A00B96"/>
    <w:rsid w:val="00A01120"/>
    <w:rsid w:val="00A027FD"/>
    <w:rsid w:val="00A03D43"/>
    <w:rsid w:val="00A041DF"/>
    <w:rsid w:val="00A05A6C"/>
    <w:rsid w:val="00A06E1C"/>
    <w:rsid w:val="00A0701A"/>
    <w:rsid w:val="00A07501"/>
    <w:rsid w:val="00A10771"/>
    <w:rsid w:val="00A10F39"/>
    <w:rsid w:val="00A11821"/>
    <w:rsid w:val="00A1292A"/>
    <w:rsid w:val="00A137B0"/>
    <w:rsid w:val="00A13951"/>
    <w:rsid w:val="00A146D1"/>
    <w:rsid w:val="00A15E14"/>
    <w:rsid w:val="00A179E8"/>
    <w:rsid w:val="00A20CE0"/>
    <w:rsid w:val="00A22D35"/>
    <w:rsid w:val="00A232E9"/>
    <w:rsid w:val="00A23856"/>
    <w:rsid w:val="00A25958"/>
    <w:rsid w:val="00A272DD"/>
    <w:rsid w:val="00A310E1"/>
    <w:rsid w:val="00A3146C"/>
    <w:rsid w:val="00A3202B"/>
    <w:rsid w:val="00A32C5D"/>
    <w:rsid w:val="00A33477"/>
    <w:rsid w:val="00A3434F"/>
    <w:rsid w:val="00A358B0"/>
    <w:rsid w:val="00A36239"/>
    <w:rsid w:val="00A37C32"/>
    <w:rsid w:val="00A37D36"/>
    <w:rsid w:val="00A4057B"/>
    <w:rsid w:val="00A443C2"/>
    <w:rsid w:val="00A44C2F"/>
    <w:rsid w:val="00A44CC7"/>
    <w:rsid w:val="00A4649A"/>
    <w:rsid w:val="00A47A9A"/>
    <w:rsid w:val="00A51DD5"/>
    <w:rsid w:val="00A51E43"/>
    <w:rsid w:val="00A52B4F"/>
    <w:rsid w:val="00A53F2C"/>
    <w:rsid w:val="00A5505C"/>
    <w:rsid w:val="00A55087"/>
    <w:rsid w:val="00A55B26"/>
    <w:rsid w:val="00A56876"/>
    <w:rsid w:val="00A56919"/>
    <w:rsid w:val="00A6010F"/>
    <w:rsid w:val="00A61F5B"/>
    <w:rsid w:val="00A62295"/>
    <w:rsid w:val="00A626A5"/>
    <w:rsid w:val="00A62AAF"/>
    <w:rsid w:val="00A634DF"/>
    <w:rsid w:val="00A63E5C"/>
    <w:rsid w:val="00A64933"/>
    <w:rsid w:val="00A65190"/>
    <w:rsid w:val="00A7003A"/>
    <w:rsid w:val="00A70A79"/>
    <w:rsid w:val="00A71458"/>
    <w:rsid w:val="00A72F08"/>
    <w:rsid w:val="00A74148"/>
    <w:rsid w:val="00A746D6"/>
    <w:rsid w:val="00A75612"/>
    <w:rsid w:val="00A7601A"/>
    <w:rsid w:val="00A763BD"/>
    <w:rsid w:val="00A76A43"/>
    <w:rsid w:val="00A76FF8"/>
    <w:rsid w:val="00A7734F"/>
    <w:rsid w:val="00A825C1"/>
    <w:rsid w:val="00A82D35"/>
    <w:rsid w:val="00A84EAF"/>
    <w:rsid w:val="00A8532B"/>
    <w:rsid w:val="00A860E7"/>
    <w:rsid w:val="00A86954"/>
    <w:rsid w:val="00A86D0C"/>
    <w:rsid w:val="00A876EC"/>
    <w:rsid w:val="00A877F3"/>
    <w:rsid w:val="00A9008F"/>
    <w:rsid w:val="00A90378"/>
    <w:rsid w:val="00A90E61"/>
    <w:rsid w:val="00A92C79"/>
    <w:rsid w:val="00A937C6"/>
    <w:rsid w:val="00A93F5A"/>
    <w:rsid w:val="00A94304"/>
    <w:rsid w:val="00A9522B"/>
    <w:rsid w:val="00A95250"/>
    <w:rsid w:val="00A9557A"/>
    <w:rsid w:val="00A955BC"/>
    <w:rsid w:val="00A95A51"/>
    <w:rsid w:val="00A95B9F"/>
    <w:rsid w:val="00A971EC"/>
    <w:rsid w:val="00A97E3E"/>
    <w:rsid w:val="00AA04B1"/>
    <w:rsid w:val="00AA059B"/>
    <w:rsid w:val="00AA196D"/>
    <w:rsid w:val="00AA1DC7"/>
    <w:rsid w:val="00AA246A"/>
    <w:rsid w:val="00AA2697"/>
    <w:rsid w:val="00AA42A0"/>
    <w:rsid w:val="00AA5233"/>
    <w:rsid w:val="00AA5967"/>
    <w:rsid w:val="00AA5C21"/>
    <w:rsid w:val="00AA66C7"/>
    <w:rsid w:val="00AA7A9B"/>
    <w:rsid w:val="00AB2427"/>
    <w:rsid w:val="00AB2A93"/>
    <w:rsid w:val="00AB2B90"/>
    <w:rsid w:val="00AB39AA"/>
    <w:rsid w:val="00AB5499"/>
    <w:rsid w:val="00AB6EBD"/>
    <w:rsid w:val="00AC180F"/>
    <w:rsid w:val="00AC57DC"/>
    <w:rsid w:val="00AC59F5"/>
    <w:rsid w:val="00AC7595"/>
    <w:rsid w:val="00AC7861"/>
    <w:rsid w:val="00AD05DA"/>
    <w:rsid w:val="00AD1EBB"/>
    <w:rsid w:val="00AD2D58"/>
    <w:rsid w:val="00AD3490"/>
    <w:rsid w:val="00AD7CC4"/>
    <w:rsid w:val="00AE054D"/>
    <w:rsid w:val="00AE1696"/>
    <w:rsid w:val="00AE1AF7"/>
    <w:rsid w:val="00AE2FA7"/>
    <w:rsid w:val="00AE3464"/>
    <w:rsid w:val="00AE4EF8"/>
    <w:rsid w:val="00AE5324"/>
    <w:rsid w:val="00AE6EF2"/>
    <w:rsid w:val="00AE7313"/>
    <w:rsid w:val="00AE7734"/>
    <w:rsid w:val="00AF0320"/>
    <w:rsid w:val="00AF046A"/>
    <w:rsid w:val="00AF0676"/>
    <w:rsid w:val="00AF11D1"/>
    <w:rsid w:val="00AF26A0"/>
    <w:rsid w:val="00AF315C"/>
    <w:rsid w:val="00AF32C8"/>
    <w:rsid w:val="00AF49CC"/>
    <w:rsid w:val="00AF57D7"/>
    <w:rsid w:val="00AF5A16"/>
    <w:rsid w:val="00AF6256"/>
    <w:rsid w:val="00AF7754"/>
    <w:rsid w:val="00B000F9"/>
    <w:rsid w:val="00B01312"/>
    <w:rsid w:val="00B0188F"/>
    <w:rsid w:val="00B0219A"/>
    <w:rsid w:val="00B025B4"/>
    <w:rsid w:val="00B04107"/>
    <w:rsid w:val="00B0419A"/>
    <w:rsid w:val="00B07238"/>
    <w:rsid w:val="00B10538"/>
    <w:rsid w:val="00B11966"/>
    <w:rsid w:val="00B13237"/>
    <w:rsid w:val="00B13321"/>
    <w:rsid w:val="00B13D44"/>
    <w:rsid w:val="00B14A36"/>
    <w:rsid w:val="00B17260"/>
    <w:rsid w:val="00B20857"/>
    <w:rsid w:val="00B24733"/>
    <w:rsid w:val="00B25724"/>
    <w:rsid w:val="00B25841"/>
    <w:rsid w:val="00B27953"/>
    <w:rsid w:val="00B27E80"/>
    <w:rsid w:val="00B30E3E"/>
    <w:rsid w:val="00B317D6"/>
    <w:rsid w:val="00B32D59"/>
    <w:rsid w:val="00B34EB8"/>
    <w:rsid w:val="00B35882"/>
    <w:rsid w:val="00B360CC"/>
    <w:rsid w:val="00B406A3"/>
    <w:rsid w:val="00B411A0"/>
    <w:rsid w:val="00B43885"/>
    <w:rsid w:val="00B44CAF"/>
    <w:rsid w:val="00B459C3"/>
    <w:rsid w:val="00B45F00"/>
    <w:rsid w:val="00B51C3E"/>
    <w:rsid w:val="00B52980"/>
    <w:rsid w:val="00B5428F"/>
    <w:rsid w:val="00B55017"/>
    <w:rsid w:val="00B550A9"/>
    <w:rsid w:val="00B55EB4"/>
    <w:rsid w:val="00B562B1"/>
    <w:rsid w:val="00B603B1"/>
    <w:rsid w:val="00B60534"/>
    <w:rsid w:val="00B61C5D"/>
    <w:rsid w:val="00B63712"/>
    <w:rsid w:val="00B63940"/>
    <w:rsid w:val="00B64016"/>
    <w:rsid w:val="00B64D19"/>
    <w:rsid w:val="00B65325"/>
    <w:rsid w:val="00B65F84"/>
    <w:rsid w:val="00B70504"/>
    <w:rsid w:val="00B708C1"/>
    <w:rsid w:val="00B71DF1"/>
    <w:rsid w:val="00B7445C"/>
    <w:rsid w:val="00B745DC"/>
    <w:rsid w:val="00B76059"/>
    <w:rsid w:val="00B76D99"/>
    <w:rsid w:val="00B779CA"/>
    <w:rsid w:val="00B80294"/>
    <w:rsid w:val="00B806A9"/>
    <w:rsid w:val="00B80C51"/>
    <w:rsid w:val="00B8162F"/>
    <w:rsid w:val="00B82063"/>
    <w:rsid w:val="00B82254"/>
    <w:rsid w:val="00B82616"/>
    <w:rsid w:val="00B84DB8"/>
    <w:rsid w:val="00B85620"/>
    <w:rsid w:val="00B867C3"/>
    <w:rsid w:val="00B87E9A"/>
    <w:rsid w:val="00B90887"/>
    <w:rsid w:val="00B913A6"/>
    <w:rsid w:val="00B928CD"/>
    <w:rsid w:val="00B93D4D"/>
    <w:rsid w:val="00B93D50"/>
    <w:rsid w:val="00B95AF8"/>
    <w:rsid w:val="00B95BF3"/>
    <w:rsid w:val="00B96C92"/>
    <w:rsid w:val="00B97E84"/>
    <w:rsid w:val="00BA0606"/>
    <w:rsid w:val="00BA0784"/>
    <w:rsid w:val="00BA22C4"/>
    <w:rsid w:val="00BA2915"/>
    <w:rsid w:val="00BA50FC"/>
    <w:rsid w:val="00BA5C12"/>
    <w:rsid w:val="00BA6238"/>
    <w:rsid w:val="00BB077C"/>
    <w:rsid w:val="00BB16F4"/>
    <w:rsid w:val="00BB3EA3"/>
    <w:rsid w:val="00BB533C"/>
    <w:rsid w:val="00BB60D5"/>
    <w:rsid w:val="00BC12F7"/>
    <w:rsid w:val="00BC16C1"/>
    <w:rsid w:val="00BC225E"/>
    <w:rsid w:val="00BC45AA"/>
    <w:rsid w:val="00BC4B18"/>
    <w:rsid w:val="00BC70D1"/>
    <w:rsid w:val="00BC7927"/>
    <w:rsid w:val="00BC7BF0"/>
    <w:rsid w:val="00BC7E33"/>
    <w:rsid w:val="00BD0B6E"/>
    <w:rsid w:val="00BD0C0C"/>
    <w:rsid w:val="00BD4477"/>
    <w:rsid w:val="00BD48DB"/>
    <w:rsid w:val="00BD4F22"/>
    <w:rsid w:val="00BD5010"/>
    <w:rsid w:val="00BD5484"/>
    <w:rsid w:val="00BE18BC"/>
    <w:rsid w:val="00BE3DB3"/>
    <w:rsid w:val="00BE45A6"/>
    <w:rsid w:val="00BE4F33"/>
    <w:rsid w:val="00BE5E3E"/>
    <w:rsid w:val="00BE614C"/>
    <w:rsid w:val="00BE61CE"/>
    <w:rsid w:val="00BE7301"/>
    <w:rsid w:val="00BE7E78"/>
    <w:rsid w:val="00BF2489"/>
    <w:rsid w:val="00BF5C01"/>
    <w:rsid w:val="00BF66A6"/>
    <w:rsid w:val="00BF6CB8"/>
    <w:rsid w:val="00BF7B69"/>
    <w:rsid w:val="00C004F9"/>
    <w:rsid w:val="00C00E86"/>
    <w:rsid w:val="00C01298"/>
    <w:rsid w:val="00C0416B"/>
    <w:rsid w:val="00C044EC"/>
    <w:rsid w:val="00C06061"/>
    <w:rsid w:val="00C06320"/>
    <w:rsid w:val="00C06558"/>
    <w:rsid w:val="00C06C71"/>
    <w:rsid w:val="00C07D34"/>
    <w:rsid w:val="00C1000B"/>
    <w:rsid w:val="00C108AA"/>
    <w:rsid w:val="00C10D25"/>
    <w:rsid w:val="00C11EBD"/>
    <w:rsid w:val="00C134F3"/>
    <w:rsid w:val="00C14B75"/>
    <w:rsid w:val="00C14CEC"/>
    <w:rsid w:val="00C15145"/>
    <w:rsid w:val="00C16701"/>
    <w:rsid w:val="00C21E4E"/>
    <w:rsid w:val="00C22F1B"/>
    <w:rsid w:val="00C230F0"/>
    <w:rsid w:val="00C23DC1"/>
    <w:rsid w:val="00C2447F"/>
    <w:rsid w:val="00C27766"/>
    <w:rsid w:val="00C31737"/>
    <w:rsid w:val="00C31A3D"/>
    <w:rsid w:val="00C31FEF"/>
    <w:rsid w:val="00C32695"/>
    <w:rsid w:val="00C33512"/>
    <w:rsid w:val="00C356E8"/>
    <w:rsid w:val="00C35D95"/>
    <w:rsid w:val="00C363BC"/>
    <w:rsid w:val="00C408C7"/>
    <w:rsid w:val="00C415BA"/>
    <w:rsid w:val="00C43F27"/>
    <w:rsid w:val="00C4515C"/>
    <w:rsid w:val="00C45A7B"/>
    <w:rsid w:val="00C51898"/>
    <w:rsid w:val="00C54096"/>
    <w:rsid w:val="00C54719"/>
    <w:rsid w:val="00C547B7"/>
    <w:rsid w:val="00C5529D"/>
    <w:rsid w:val="00C55FB5"/>
    <w:rsid w:val="00C57072"/>
    <w:rsid w:val="00C57398"/>
    <w:rsid w:val="00C574DF"/>
    <w:rsid w:val="00C57B61"/>
    <w:rsid w:val="00C57D44"/>
    <w:rsid w:val="00C6305D"/>
    <w:rsid w:val="00C63997"/>
    <w:rsid w:val="00C63A6E"/>
    <w:rsid w:val="00C64171"/>
    <w:rsid w:val="00C64323"/>
    <w:rsid w:val="00C647B3"/>
    <w:rsid w:val="00C65365"/>
    <w:rsid w:val="00C658D0"/>
    <w:rsid w:val="00C66AB3"/>
    <w:rsid w:val="00C72150"/>
    <w:rsid w:val="00C73814"/>
    <w:rsid w:val="00C749D0"/>
    <w:rsid w:val="00C76CD0"/>
    <w:rsid w:val="00C77294"/>
    <w:rsid w:val="00C77809"/>
    <w:rsid w:val="00C7795A"/>
    <w:rsid w:val="00C77F4D"/>
    <w:rsid w:val="00C80510"/>
    <w:rsid w:val="00C80FED"/>
    <w:rsid w:val="00C8165E"/>
    <w:rsid w:val="00C81769"/>
    <w:rsid w:val="00C838EE"/>
    <w:rsid w:val="00C90A60"/>
    <w:rsid w:val="00C90D1E"/>
    <w:rsid w:val="00C910EC"/>
    <w:rsid w:val="00C927E3"/>
    <w:rsid w:val="00C9289F"/>
    <w:rsid w:val="00C93AF4"/>
    <w:rsid w:val="00C9560B"/>
    <w:rsid w:val="00CA1656"/>
    <w:rsid w:val="00CA1782"/>
    <w:rsid w:val="00CA2201"/>
    <w:rsid w:val="00CA27D6"/>
    <w:rsid w:val="00CB0290"/>
    <w:rsid w:val="00CB0A8C"/>
    <w:rsid w:val="00CB2961"/>
    <w:rsid w:val="00CB2C02"/>
    <w:rsid w:val="00CB3CD9"/>
    <w:rsid w:val="00CB406A"/>
    <w:rsid w:val="00CB6489"/>
    <w:rsid w:val="00CB6CDA"/>
    <w:rsid w:val="00CB6FF5"/>
    <w:rsid w:val="00CB7E03"/>
    <w:rsid w:val="00CC00FF"/>
    <w:rsid w:val="00CC095B"/>
    <w:rsid w:val="00CC112C"/>
    <w:rsid w:val="00CC1A35"/>
    <w:rsid w:val="00CC20EC"/>
    <w:rsid w:val="00CC2111"/>
    <w:rsid w:val="00CC5E03"/>
    <w:rsid w:val="00CC6B8A"/>
    <w:rsid w:val="00CC7F15"/>
    <w:rsid w:val="00CD0F99"/>
    <w:rsid w:val="00CD10FF"/>
    <w:rsid w:val="00CD1ABF"/>
    <w:rsid w:val="00CD25F9"/>
    <w:rsid w:val="00CD2E5F"/>
    <w:rsid w:val="00CD3A89"/>
    <w:rsid w:val="00CD3D5D"/>
    <w:rsid w:val="00CD4A34"/>
    <w:rsid w:val="00CE0174"/>
    <w:rsid w:val="00CE08D1"/>
    <w:rsid w:val="00CE1F81"/>
    <w:rsid w:val="00CE6F82"/>
    <w:rsid w:val="00CF0CF5"/>
    <w:rsid w:val="00CF2BF3"/>
    <w:rsid w:val="00CF30FC"/>
    <w:rsid w:val="00CF447D"/>
    <w:rsid w:val="00CF503C"/>
    <w:rsid w:val="00CF54A7"/>
    <w:rsid w:val="00CF649F"/>
    <w:rsid w:val="00CF751A"/>
    <w:rsid w:val="00D00B63"/>
    <w:rsid w:val="00D0305B"/>
    <w:rsid w:val="00D03FB0"/>
    <w:rsid w:val="00D0493D"/>
    <w:rsid w:val="00D05087"/>
    <w:rsid w:val="00D0618C"/>
    <w:rsid w:val="00D06207"/>
    <w:rsid w:val="00D0683D"/>
    <w:rsid w:val="00D06FB8"/>
    <w:rsid w:val="00D07EF2"/>
    <w:rsid w:val="00D11395"/>
    <w:rsid w:val="00D1262A"/>
    <w:rsid w:val="00D12D81"/>
    <w:rsid w:val="00D13C18"/>
    <w:rsid w:val="00D14655"/>
    <w:rsid w:val="00D1537D"/>
    <w:rsid w:val="00D218A7"/>
    <w:rsid w:val="00D2216C"/>
    <w:rsid w:val="00D22202"/>
    <w:rsid w:val="00D225F6"/>
    <w:rsid w:val="00D23CF2"/>
    <w:rsid w:val="00D337DE"/>
    <w:rsid w:val="00D35052"/>
    <w:rsid w:val="00D35994"/>
    <w:rsid w:val="00D36D1F"/>
    <w:rsid w:val="00D36FA1"/>
    <w:rsid w:val="00D40DF0"/>
    <w:rsid w:val="00D44A07"/>
    <w:rsid w:val="00D459CF"/>
    <w:rsid w:val="00D5119F"/>
    <w:rsid w:val="00D51E6A"/>
    <w:rsid w:val="00D51F93"/>
    <w:rsid w:val="00D525A2"/>
    <w:rsid w:val="00D54D9D"/>
    <w:rsid w:val="00D5665B"/>
    <w:rsid w:val="00D571B8"/>
    <w:rsid w:val="00D573B5"/>
    <w:rsid w:val="00D579B7"/>
    <w:rsid w:val="00D57D06"/>
    <w:rsid w:val="00D61136"/>
    <w:rsid w:val="00D61505"/>
    <w:rsid w:val="00D61602"/>
    <w:rsid w:val="00D61E5C"/>
    <w:rsid w:val="00D628B3"/>
    <w:rsid w:val="00D628C9"/>
    <w:rsid w:val="00D62CAB"/>
    <w:rsid w:val="00D62E1E"/>
    <w:rsid w:val="00D6344E"/>
    <w:rsid w:val="00D636C5"/>
    <w:rsid w:val="00D63DBC"/>
    <w:rsid w:val="00D64EC5"/>
    <w:rsid w:val="00D65AA1"/>
    <w:rsid w:val="00D65FB9"/>
    <w:rsid w:val="00D669CE"/>
    <w:rsid w:val="00D66ADD"/>
    <w:rsid w:val="00D66DA2"/>
    <w:rsid w:val="00D67299"/>
    <w:rsid w:val="00D6791F"/>
    <w:rsid w:val="00D7068A"/>
    <w:rsid w:val="00D70A44"/>
    <w:rsid w:val="00D71692"/>
    <w:rsid w:val="00D716B8"/>
    <w:rsid w:val="00D73D7D"/>
    <w:rsid w:val="00D73E27"/>
    <w:rsid w:val="00D76062"/>
    <w:rsid w:val="00D7651A"/>
    <w:rsid w:val="00D811D4"/>
    <w:rsid w:val="00D822D6"/>
    <w:rsid w:val="00D8277F"/>
    <w:rsid w:val="00D8280A"/>
    <w:rsid w:val="00D83BD4"/>
    <w:rsid w:val="00D846A7"/>
    <w:rsid w:val="00D8491A"/>
    <w:rsid w:val="00D84B7A"/>
    <w:rsid w:val="00D8526A"/>
    <w:rsid w:val="00D860C1"/>
    <w:rsid w:val="00D86601"/>
    <w:rsid w:val="00D869CB"/>
    <w:rsid w:val="00D86BC1"/>
    <w:rsid w:val="00D8739E"/>
    <w:rsid w:val="00D87850"/>
    <w:rsid w:val="00D908B5"/>
    <w:rsid w:val="00D90E17"/>
    <w:rsid w:val="00D90F75"/>
    <w:rsid w:val="00D90FEB"/>
    <w:rsid w:val="00D911AF"/>
    <w:rsid w:val="00D94998"/>
    <w:rsid w:val="00D94DC4"/>
    <w:rsid w:val="00D95034"/>
    <w:rsid w:val="00D95942"/>
    <w:rsid w:val="00D95F23"/>
    <w:rsid w:val="00D970F7"/>
    <w:rsid w:val="00D97F07"/>
    <w:rsid w:val="00DA04F9"/>
    <w:rsid w:val="00DA142A"/>
    <w:rsid w:val="00DA1C67"/>
    <w:rsid w:val="00DA45DD"/>
    <w:rsid w:val="00DA635A"/>
    <w:rsid w:val="00DB00FB"/>
    <w:rsid w:val="00DB049C"/>
    <w:rsid w:val="00DB21BF"/>
    <w:rsid w:val="00DB2267"/>
    <w:rsid w:val="00DB2A95"/>
    <w:rsid w:val="00DB2EA5"/>
    <w:rsid w:val="00DB3A8C"/>
    <w:rsid w:val="00DB3D65"/>
    <w:rsid w:val="00DB49C5"/>
    <w:rsid w:val="00DB5834"/>
    <w:rsid w:val="00DB5989"/>
    <w:rsid w:val="00DB6833"/>
    <w:rsid w:val="00DB6F89"/>
    <w:rsid w:val="00DB7785"/>
    <w:rsid w:val="00DB7CA0"/>
    <w:rsid w:val="00DC01BC"/>
    <w:rsid w:val="00DC05C4"/>
    <w:rsid w:val="00DC0982"/>
    <w:rsid w:val="00DC2ECE"/>
    <w:rsid w:val="00DC3C7A"/>
    <w:rsid w:val="00DC4598"/>
    <w:rsid w:val="00DC52E6"/>
    <w:rsid w:val="00DC5B22"/>
    <w:rsid w:val="00DC602C"/>
    <w:rsid w:val="00DC7833"/>
    <w:rsid w:val="00DD0629"/>
    <w:rsid w:val="00DD18C5"/>
    <w:rsid w:val="00DD1FDC"/>
    <w:rsid w:val="00DD45A3"/>
    <w:rsid w:val="00DD5A29"/>
    <w:rsid w:val="00DD69AD"/>
    <w:rsid w:val="00DE136B"/>
    <w:rsid w:val="00DE1CB8"/>
    <w:rsid w:val="00DE2E1D"/>
    <w:rsid w:val="00DE3F1A"/>
    <w:rsid w:val="00DE47AE"/>
    <w:rsid w:val="00DE55B5"/>
    <w:rsid w:val="00DE652F"/>
    <w:rsid w:val="00DE6986"/>
    <w:rsid w:val="00DF03E6"/>
    <w:rsid w:val="00DF0406"/>
    <w:rsid w:val="00DF095E"/>
    <w:rsid w:val="00DF0EE8"/>
    <w:rsid w:val="00DF6F6B"/>
    <w:rsid w:val="00DF7723"/>
    <w:rsid w:val="00E00BE0"/>
    <w:rsid w:val="00E03C17"/>
    <w:rsid w:val="00E04EBE"/>
    <w:rsid w:val="00E0578F"/>
    <w:rsid w:val="00E059E5"/>
    <w:rsid w:val="00E05E91"/>
    <w:rsid w:val="00E061F7"/>
    <w:rsid w:val="00E11FF2"/>
    <w:rsid w:val="00E121BF"/>
    <w:rsid w:val="00E1243E"/>
    <w:rsid w:val="00E12A97"/>
    <w:rsid w:val="00E1320E"/>
    <w:rsid w:val="00E13727"/>
    <w:rsid w:val="00E13FF2"/>
    <w:rsid w:val="00E14270"/>
    <w:rsid w:val="00E16CB8"/>
    <w:rsid w:val="00E215E2"/>
    <w:rsid w:val="00E2265F"/>
    <w:rsid w:val="00E241DB"/>
    <w:rsid w:val="00E246B4"/>
    <w:rsid w:val="00E24747"/>
    <w:rsid w:val="00E24F87"/>
    <w:rsid w:val="00E30ECF"/>
    <w:rsid w:val="00E31178"/>
    <w:rsid w:val="00E31300"/>
    <w:rsid w:val="00E31E81"/>
    <w:rsid w:val="00E324A4"/>
    <w:rsid w:val="00E328C5"/>
    <w:rsid w:val="00E36185"/>
    <w:rsid w:val="00E36EC9"/>
    <w:rsid w:val="00E4114E"/>
    <w:rsid w:val="00E413B6"/>
    <w:rsid w:val="00E44741"/>
    <w:rsid w:val="00E4510F"/>
    <w:rsid w:val="00E45841"/>
    <w:rsid w:val="00E4623F"/>
    <w:rsid w:val="00E47119"/>
    <w:rsid w:val="00E4787B"/>
    <w:rsid w:val="00E47EA8"/>
    <w:rsid w:val="00E50EFB"/>
    <w:rsid w:val="00E5266E"/>
    <w:rsid w:val="00E535F0"/>
    <w:rsid w:val="00E543C0"/>
    <w:rsid w:val="00E5512E"/>
    <w:rsid w:val="00E612BB"/>
    <w:rsid w:val="00E61541"/>
    <w:rsid w:val="00E61546"/>
    <w:rsid w:val="00E61AE1"/>
    <w:rsid w:val="00E61C37"/>
    <w:rsid w:val="00E61D6F"/>
    <w:rsid w:val="00E622C9"/>
    <w:rsid w:val="00E63A8D"/>
    <w:rsid w:val="00E63C7C"/>
    <w:rsid w:val="00E63DD0"/>
    <w:rsid w:val="00E664D9"/>
    <w:rsid w:val="00E66FE8"/>
    <w:rsid w:val="00E71A08"/>
    <w:rsid w:val="00E72915"/>
    <w:rsid w:val="00E72935"/>
    <w:rsid w:val="00E7459B"/>
    <w:rsid w:val="00E7622D"/>
    <w:rsid w:val="00E80800"/>
    <w:rsid w:val="00E81BFE"/>
    <w:rsid w:val="00E83130"/>
    <w:rsid w:val="00E84874"/>
    <w:rsid w:val="00E855CB"/>
    <w:rsid w:val="00E85A74"/>
    <w:rsid w:val="00E87367"/>
    <w:rsid w:val="00E87AB3"/>
    <w:rsid w:val="00E87E78"/>
    <w:rsid w:val="00E93A20"/>
    <w:rsid w:val="00E941BD"/>
    <w:rsid w:val="00E94589"/>
    <w:rsid w:val="00E948B2"/>
    <w:rsid w:val="00E94DD7"/>
    <w:rsid w:val="00E961F2"/>
    <w:rsid w:val="00E96AA2"/>
    <w:rsid w:val="00E970E5"/>
    <w:rsid w:val="00E977A4"/>
    <w:rsid w:val="00E97FF6"/>
    <w:rsid w:val="00EA1F9A"/>
    <w:rsid w:val="00EA2A2C"/>
    <w:rsid w:val="00EA37A0"/>
    <w:rsid w:val="00EA3B8C"/>
    <w:rsid w:val="00EA3DDD"/>
    <w:rsid w:val="00EA5A10"/>
    <w:rsid w:val="00EA5F65"/>
    <w:rsid w:val="00EA6BC0"/>
    <w:rsid w:val="00EB0115"/>
    <w:rsid w:val="00EB3424"/>
    <w:rsid w:val="00EB3DE1"/>
    <w:rsid w:val="00EB550D"/>
    <w:rsid w:val="00EB69A1"/>
    <w:rsid w:val="00EB6B6D"/>
    <w:rsid w:val="00EB7EE3"/>
    <w:rsid w:val="00EC05CE"/>
    <w:rsid w:val="00EC08C9"/>
    <w:rsid w:val="00EC2A0F"/>
    <w:rsid w:val="00EC366C"/>
    <w:rsid w:val="00EC398F"/>
    <w:rsid w:val="00EC5FCC"/>
    <w:rsid w:val="00ED0126"/>
    <w:rsid w:val="00ED04E1"/>
    <w:rsid w:val="00ED0A5F"/>
    <w:rsid w:val="00ED1BAE"/>
    <w:rsid w:val="00ED1DE3"/>
    <w:rsid w:val="00ED33F0"/>
    <w:rsid w:val="00ED35B3"/>
    <w:rsid w:val="00ED41BA"/>
    <w:rsid w:val="00ED45EA"/>
    <w:rsid w:val="00ED4A6D"/>
    <w:rsid w:val="00EE261E"/>
    <w:rsid w:val="00EE623D"/>
    <w:rsid w:val="00EE642A"/>
    <w:rsid w:val="00EF0467"/>
    <w:rsid w:val="00EF08E4"/>
    <w:rsid w:val="00EF0A6C"/>
    <w:rsid w:val="00EF0BBD"/>
    <w:rsid w:val="00EF173D"/>
    <w:rsid w:val="00EF1E0A"/>
    <w:rsid w:val="00EF3439"/>
    <w:rsid w:val="00EF453D"/>
    <w:rsid w:val="00EF4F7E"/>
    <w:rsid w:val="00EF7660"/>
    <w:rsid w:val="00F003EF"/>
    <w:rsid w:val="00F01279"/>
    <w:rsid w:val="00F02487"/>
    <w:rsid w:val="00F03200"/>
    <w:rsid w:val="00F03D7E"/>
    <w:rsid w:val="00F040DA"/>
    <w:rsid w:val="00F04816"/>
    <w:rsid w:val="00F04932"/>
    <w:rsid w:val="00F049E7"/>
    <w:rsid w:val="00F054F1"/>
    <w:rsid w:val="00F05DED"/>
    <w:rsid w:val="00F063F2"/>
    <w:rsid w:val="00F0665B"/>
    <w:rsid w:val="00F102B6"/>
    <w:rsid w:val="00F122E8"/>
    <w:rsid w:val="00F122F2"/>
    <w:rsid w:val="00F12D78"/>
    <w:rsid w:val="00F13171"/>
    <w:rsid w:val="00F1324F"/>
    <w:rsid w:val="00F140D2"/>
    <w:rsid w:val="00F14D12"/>
    <w:rsid w:val="00F153EB"/>
    <w:rsid w:val="00F15C00"/>
    <w:rsid w:val="00F176CC"/>
    <w:rsid w:val="00F17BE1"/>
    <w:rsid w:val="00F209A9"/>
    <w:rsid w:val="00F23307"/>
    <w:rsid w:val="00F23317"/>
    <w:rsid w:val="00F2366A"/>
    <w:rsid w:val="00F24274"/>
    <w:rsid w:val="00F24566"/>
    <w:rsid w:val="00F245D3"/>
    <w:rsid w:val="00F25A72"/>
    <w:rsid w:val="00F30CDD"/>
    <w:rsid w:val="00F319F1"/>
    <w:rsid w:val="00F32809"/>
    <w:rsid w:val="00F32FEB"/>
    <w:rsid w:val="00F33F93"/>
    <w:rsid w:val="00F340CA"/>
    <w:rsid w:val="00F34D59"/>
    <w:rsid w:val="00F35608"/>
    <w:rsid w:val="00F35BFF"/>
    <w:rsid w:val="00F40C7B"/>
    <w:rsid w:val="00F442A5"/>
    <w:rsid w:val="00F447C5"/>
    <w:rsid w:val="00F44E9C"/>
    <w:rsid w:val="00F461A0"/>
    <w:rsid w:val="00F4799A"/>
    <w:rsid w:val="00F5115F"/>
    <w:rsid w:val="00F520D3"/>
    <w:rsid w:val="00F53ACB"/>
    <w:rsid w:val="00F54EF9"/>
    <w:rsid w:val="00F5543E"/>
    <w:rsid w:val="00F56C12"/>
    <w:rsid w:val="00F6078F"/>
    <w:rsid w:val="00F60E50"/>
    <w:rsid w:val="00F6337A"/>
    <w:rsid w:val="00F66A17"/>
    <w:rsid w:val="00F66D63"/>
    <w:rsid w:val="00F70541"/>
    <w:rsid w:val="00F7075B"/>
    <w:rsid w:val="00F71E41"/>
    <w:rsid w:val="00F726ED"/>
    <w:rsid w:val="00F73145"/>
    <w:rsid w:val="00F73B8B"/>
    <w:rsid w:val="00F73DF0"/>
    <w:rsid w:val="00F73F09"/>
    <w:rsid w:val="00F74842"/>
    <w:rsid w:val="00F75275"/>
    <w:rsid w:val="00F752D6"/>
    <w:rsid w:val="00F76974"/>
    <w:rsid w:val="00F77383"/>
    <w:rsid w:val="00F7751D"/>
    <w:rsid w:val="00F802F4"/>
    <w:rsid w:val="00F81CA6"/>
    <w:rsid w:val="00F824A3"/>
    <w:rsid w:val="00F82B1B"/>
    <w:rsid w:val="00F82B85"/>
    <w:rsid w:val="00F82C4D"/>
    <w:rsid w:val="00F83B98"/>
    <w:rsid w:val="00F83D5D"/>
    <w:rsid w:val="00F848D2"/>
    <w:rsid w:val="00F8524B"/>
    <w:rsid w:val="00F85910"/>
    <w:rsid w:val="00F85DCD"/>
    <w:rsid w:val="00F86921"/>
    <w:rsid w:val="00F86A6D"/>
    <w:rsid w:val="00F873D0"/>
    <w:rsid w:val="00F875C3"/>
    <w:rsid w:val="00F90DBC"/>
    <w:rsid w:val="00F9333A"/>
    <w:rsid w:val="00F93CB7"/>
    <w:rsid w:val="00F93FD3"/>
    <w:rsid w:val="00F97BDF"/>
    <w:rsid w:val="00FA0642"/>
    <w:rsid w:val="00FA0C61"/>
    <w:rsid w:val="00FA1965"/>
    <w:rsid w:val="00FA2FF0"/>
    <w:rsid w:val="00FA3074"/>
    <w:rsid w:val="00FA371D"/>
    <w:rsid w:val="00FA5220"/>
    <w:rsid w:val="00FA79EC"/>
    <w:rsid w:val="00FA7D53"/>
    <w:rsid w:val="00FB092F"/>
    <w:rsid w:val="00FB0F41"/>
    <w:rsid w:val="00FB1A7C"/>
    <w:rsid w:val="00FB1B9D"/>
    <w:rsid w:val="00FB45BB"/>
    <w:rsid w:val="00FB5FB1"/>
    <w:rsid w:val="00FB69D2"/>
    <w:rsid w:val="00FC2308"/>
    <w:rsid w:val="00FC2B35"/>
    <w:rsid w:val="00FC2F74"/>
    <w:rsid w:val="00FC5D94"/>
    <w:rsid w:val="00FC5F3A"/>
    <w:rsid w:val="00FC67BA"/>
    <w:rsid w:val="00FD1C61"/>
    <w:rsid w:val="00FD2189"/>
    <w:rsid w:val="00FD34CB"/>
    <w:rsid w:val="00FD3B9D"/>
    <w:rsid w:val="00FD4593"/>
    <w:rsid w:val="00FD483F"/>
    <w:rsid w:val="00FD4CA9"/>
    <w:rsid w:val="00FD5309"/>
    <w:rsid w:val="00FD61A7"/>
    <w:rsid w:val="00FD6443"/>
    <w:rsid w:val="00FE061C"/>
    <w:rsid w:val="00FE1113"/>
    <w:rsid w:val="00FE22D4"/>
    <w:rsid w:val="00FE2AE0"/>
    <w:rsid w:val="00FE2C6C"/>
    <w:rsid w:val="00FE32A5"/>
    <w:rsid w:val="00FE37E9"/>
    <w:rsid w:val="00FE3DE8"/>
    <w:rsid w:val="00FE3E4A"/>
    <w:rsid w:val="00FE4A14"/>
    <w:rsid w:val="00FE4F7F"/>
    <w:rsid w:val="00FE58AA"/>
    <w:rsid w:val="00FE5B48"/>
    <w:rsid w:val="00FE68FC"/>
    <w:rsid w:val="00FF1E7C"/>
    <w:rsid w:val="00FF2662"/>
    <w:rsid w:val="00FF28F4"/>
    <w:rsid w:val="00FF347F"/>
    <w:rsid w:val="00FF3504"/>
    <w:rsid w:val="00FF3D6F"/>
    <w:rsid w:val="00FF44D2"/>
    <w:rsid w:val="00FF457C"/>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CAAE8"/>
  <w15:chartTrackingRefBased/>
  <w15:docId w15:val="{70D6C68A-0356-42A4-BBF6-932972B0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1A3D"/>
    <w:rPr>
      <w:sz w:val="24"/>
      <w:szCs w:val="24"/>
      <w:lang w:val="en-US" w:eastAsia="en-US"/>
    </w:rPr>
  </w:style>
  <w:style w:type="paragraph" w:styleId="Heading1">
    <w:name w:val="heading 1"/>
    <w:basedOn w:val="Normal"/>
    <w:next w:val="Normal"/>
    <w:link w:val="Heading1Char"/>
    <w:qFormat/>
    <w:rsid w:val="002B7456"/>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01279"/>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1D012C"/>
    <w:pPr>
      <w:keepNext/>
      <w:spacing w:before="240" w:after="60"/>
      <w:outlineLvl w:val="3"/>
    </w:pPr>
    <w:rPr>
      <w:b/>
      <w:bCs/>
      <w:sz w:val="28"/>
      <w:szCs w:val="28"/>
    </w:rPr>
  </w:style>
  <w:style w:type="paragraph" w:styleId="Heading5">
    <w:name w:val="heading 5"/>
    <w:basedOn w:val="Normal"/>
    <w:next w:val="Normal"/>
    <w:link w:val="Heading5Char"/>
    <w:qFormat/>
    <w:rsid w:val="008C278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D012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D012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C31A3D"/>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C31A3D"/>
    <w:pPr>
      <w:tabs>
        <w:tab w:val="center" w:pos="4320"/>
        <w:tab w:val="right" w:pos="8640"/>
      </w:tabs>
    </w:pPr>
  </w:style>
  <w:style w:type="character" w:styleId="PageNumber">
    <w:name w:val="page number"/>
    <w:basedOn w:val="DefaultParagraphFont"/>
    <w:rsid w:val="00C31A3D"/>
  </w:style>
  <w:style w:type="character" w:styleId="Hyperlink">
    <w:name w:val="Hyperlink"/>
    <w:basedOn w:val="DefaultParagraphFont"/>
    <w:rsid w:val="00C31A3D"/>
    <w:rPr>
      <w:color w:val="0000FF"/>
      <w:u w:val="single"/>
    </w:rPr>
  </w:style>
  <w:style w:type="character" w:styleId="Emphasis">
    <w:name w:val="Emphasis"/>
    <w:basedOn w:val="DefaultParagraphFont"/>
    <w:uiPriority w:val="20"/>
    <w:qFormat/>
    <w:rsid w:val="007A35E4"/>
    <w:rPr>
      <w:i/>
      <w:iCs/>
    </w:rPr>
  </w:style>
  <w:style w:type="paragraph" w:customStyle="1" w:styleId="DefaultParagraphFontParaCharCharCharCharChar">
    <w:name w:val="Default Paragraph Font Para Char Char Char Char Char"/>
    <w:autoRedefine/>
    <w:rsid w:val="00546F4E"/>
    <w:pPr>
      <w:tabs>
        <w:tab w:val="left" w:pos="1152"/>
      </w:tabs>
      <w:spacing w:before="120" w:after="120" w:line="312" w:lineRule="auto"/>
    </w:pPr>
    <w:rPr>
      <w:rFonts w:ascii="Arial" w:hAnsi="Arial" w:cs="Arial"/>
      <w:sz w:val="26"/>
      <w:szCs w:val="26"/>
      <w:lang w:val="en-US" w:eastAsia="en-US"/>
    </w:rPr>
  </w:style>
  <w:style w:type="paragraph" w:customStyle="1" w:styleId="Char0">
    <w:name w:val="Char"/>
    <w:basedOn w:val="Normal"/>
    <w:rsid w:val="00EC5FCC"/>
    <w:pPr>
      <w:spacing w:after="160" w:line="240" w:lineRule="exact"/>
    </w:pPr>
    <w:rPr>
      <w:rFonts w:ascii="Arial" w:hAnsi="Arial"/>
      <w:sz w:val="22"/>
      <w:szCs w:val="22"/>
    </w:rPr>
  </w:style>
  <w:style w:type="paragraph" w:customStyle="1" w:styleId="CharCharCharCharCharCharChar">
    <w:name w:val="Char Char Char Char Char Char Char"/>
    <w:basedOn w:val="Normal"/>
    <w:autoRedefine/>
    <w:rsid w:val="00FA3074"/>
    <w:pPr>
      <w:spacing w:after="160" w:line="240" w:lineRule="exact"/>
    </w:pPr>
    <w:rPr>
      <w:rFonts w:ascii="Verdana" w:hAnsi="Verdana" w:cs="Verdana"/>
      <w:sz w:val="20"/>
      <w:szCs w:val="20"/>
    </w:rPr>
  </w:style>
  <w:style w:type="paragraph" w:customStyle="1" w:styleId="CharCharCharChar">
    <w:name w:val="Char Char Char Char"/>
    <w:basedOn w:val="Normal"/>
    <w:semiHidden/>
    <w:rsid w:val="00D23CF2"/>
    <w:pPr>
      <w:spacing w:after="160" w:line="240" w:lineRule="exact"/>
    </w:pPr>
    <w:rPr>
      <w:rFonts w:ascii="Arial" w:hAnsi="Arial"/>
      <w:sz w:val="22"/>
      <w:szCs w:val="22"/>
    </w:rPr>
  </w:style>
  <w:style w:type="paragraph" w:customStyle="1" w:styleId="nqtitle">
    <w:name w:val="nqtitle"/>
    <w:basedOn w:val="Normal"/>
    <w:rsid w:val="00F82B85"/>
    <w:pPr>
      <w:spacing w:before="100" w:beforeAutospacing="1" w:after="100" w:afterAutospacing="1"/>
    </w:pPr>
  </w:style>
  <w:style w:type="paragraph" w:customStyle="1" w:styleId="CharCharCharCharCharCharChar0">
    <w:name w:val="Char Char Char Char Char Char Char"/>
    <w:autoRedefine/>
    <w:rsid w:val="00C22F1B"/>
    <w:pPr>
      <w:tabs>
        <w:tab w:val="left" w:pos="1152"/>
      </w:tabs>
      <w:spacing w:before="120" w:after="120" w:line="312" w:lineRule="auto"/>
    </w:pPr>
    <w:rPr>
      <w:rFonts w:ascii="Arial" w:hAnsi="Arial" w:cs="Arial"/>
      <w:sz w:val="26"/>
      <w:szCs w:val="26"/>
      <w:lang w:val="en-US" w:eastAsia="en-US"/>
    </w:rPr>
  </w:style>
  <w:style w:type="character" w:customStyle="1" w:styleId="Bodytext4">
    <w:name w:val="Body text (4)_"/>
    <w:basedOn w:val="DefaultParagraphFont"/>
    <w:link w:val="Bodytext40"/>
    <w:rsid w:val="00F93FD3"/>
    <w:rPr>
      <w:i/>
      <w:iCs/>
      <w:sz w:val="25"/>
      <w:szCs w:val="25"/>
      <w:lang w:bidi="ar-SA"/>
    </w:rPr>
  </w:style>
  <w:style w:type="character" w:customStyle="1" w:styleId="Bodytext4NotItalic">
    <w:name w:val="Body text (4) + Not Italic"/>
    <w:basedOn w:val="Bodytext4"/>
    <w:rsid w:val="00F93FD3"/>
    <w:rPr>
      <w:i/>
      <w:iCs/>
      <w:sz w:val="25"/>
      <w:szCs w:val="25"/>
      <w:lang w:bidi="ar-SA"/>
    </w:rPr>
  </w:style>
  <w:style w:type="paragraph" w:customStyle="1" w:styleId="Bodytext40">
    <w:name w:val="Body text (4)"/>
    <w:basedOn w:val="Normal"/>
    <w:link w:val="Bodytext4"/>
    <w:rsid w:val="00F93FD3"/>
    <w:pPr>
      <w:widowControl w:val="0"/>
      <w:shd w:val="clear" w:color="auto" w:fill="FFFFFF"/>
      <w:spacing w:before="900" w:line="310" w:lineRule="exact"/>
      <w:jc w:val="both"/>
    </w:pPr>
    <w:rPr>
      <w:i/>
      <w:iCs/>
      <w:sz w:val="25"/>
      <w:szCs w:val="25"/>
    </w:rPr>
  </w:style>
  <w:style w:type="character" w:customStyle="1" w:styleId="apple-converted-space">
    <w:name w:val="apple-converted-space"/>
    <w:basedOn w:val="DefaultParagraphFont"/>
    <w:rsid w:val="00DC5B22"/>
  </w:style>
  <w:style w:type="paragraph" w:customStyle="1" w:styleId="CharCharCharChar0">
    <w:name w:val="Char Char Char Char"/>
    <w:basedOn w:val="Normal"/>
    <w:semiHidden/>
    <w:rsid w:val="00DB2267"/>
    <w:pPr>
      <w:spacing w:after="160" w:line="240" w:lineRule="exact"/>
    </w:pPr>
    <w:rPr>
      <w:rFonts w:ascii="Arial" w:hAnsi="Arial"/>
      <w:sz w:val="22"/>
      <w:szCs w:val="22"/>
    </w:rPr>
  </w:style>
  <w:style w:type="paragraph" w:customStyle="1" w:styleId="Char1">
    <w:name w:val="Char1"/>
    <w:basedOn w:val="Normal"/>
    <w:autoRedefine/>
    <w:rsid w:val="00D66A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311244"/>
    <w:rPr>
      <w:b/>
      <w:bCs/>
    </w:rPr>
  </w:style>
  <w:style w:type="paragraph" w:styleId="NormalWeb">
    <w:name w:val="Normal (Web)"/>
    <w:basedOn w:val="Normal"/>
    <w:link w:val="NormalWebChar"/>
    <w:rsid w:val="007021FE"/>
    <w:pPr>
      <w:spacing w:before="100" w:beforeAutospacing="1" w:after="100" w:afterAutospacing="1"/>
    </w:pPr>
    <w:rPr>
      <w:lang w:val="x-none" w:eastAsia="x-none"/>
    </w:rPr>
  </w:style>
  <w:style w:type="character" w:customStyle="1" w:styleId="cssnewsheadline">
    <w:name w:val="cssnewsheadline"/>
    <w:basedOn w:val="DefaultParagraphFont"/>
    <w:rsid w:val="00C27766"/>
  </w:style>
  <w:style w:type="character" w:customStyle="1" w:styleId="Heading5Char">
    <w:name w:val="Heading 5 Char"/>
    <w:basedOn w:val="DefaultParagraphFont"/>
    <w:link w:val="Heading5"/>
    <w:semiHidden/>
    <w:rsid w:val="008C278F"/>
    <w:rPr>
      <w:rFonts w:ascii="Calibri" w:eastAsia="Times New Roman" w:hAnsi="Calibri" w:cs="Times New Roman"/>
      <w:b/>
      <w:bCs/>
      <w:i/>
      <w:iCs/>
      <w:sz w:val="26"/>
      <w:szCs w:val="26"/>
    </w:rPr>
  </w:style>
  <w:style w:type="character" w:customStyle="1" w:styleId="Heading2Char">
    <w:name w:val="Heading 2 Char"/>
    <w:basedOn w:val="DefaultParagraphFont"/>
    <w:link w:val="Heading2"/>
    <w:uiPriority w:val="9"/>
    <w:rsid w:val="00064705"/>
    <w:rPr>
      <w:b/>
      <w:bCs/>
      <w:sz w:val="36"/>
      <w:szCs w:val="36"/>
    </w:rPr>
  </w:style>
  <w:style w:type="paragraph" w:styleId="BodyText3">
    <w:name w:val="Body Text 3"/>
    <w:basedOn w:val="Normal"/>
    <w:link w:val="BodyText3Char"/>
    <w:rsid w:val="00C63997"/>
    <w:pPr>
      <w:spacing w:line="360" w:lineRule="auto"/>
      <w:jc w:val="center"/>
    </w:pPr>
    <w:rPr>
      <w:rFonts w:ascii=".VnTime" w:hAnsi=".VnTime"/>
      <w:b/>
      <w:bCs/>
      <w:sz w:val="28"/>
    </w:rPr>
  </w:style>
  <w:style w:type="character" w:customStyle="1" w:styleId="BodyText3Char">
    <w:name w:val="Body Text 3 Char"/>
    <w:basedOn w:val="DefaultParagraphFont"/>
    <w:link w:val="BodyText3"/>
    <w:rsid w:val="00C63997"/>
    <w:rPr>
      <w:rFonts w:ascii=".VnTime" w:hAnsi=".VnTime"/>
      <w:b/>
      <w:bCs/>
      <w:sz w:val="28"/>
      <w:szCs w:val="24"/>
    </w:rPr>
  </w:style>
  <w:style w:type="paragraph" w:styleId="BodyText">
    <w:name w:val="Body Text"/>
    <w:basedOn w:val="Normal"/>
    <w:link w:val="BodyTextChar"/>
    <w:rsid w:val="00AA42A0"/>
    <w:pPr>
      <w:spacing w:after="120"/>
    </w:pPr>
  </w:style>
  <w:style w:type="character" w:customStyle="1" w:styleId="BodyTextChar">
    <w:name w:val="Body Text Char"/>
    <w:basedOn w:val="DefaultParagraphFont"/>
    <w:link w:val="BodyText"/>
    <w:rsid w:val="00AA42A0"/>
    <w:rPr>
      <w:sz w:val="24"/>
      <w:szCs w:val="24"/>
    </w:rPr>
  </w:style>
  <w:style w:type="paragraph" w:styleId="Header">
    <w:name w:val="header"/>
    <w:basedOn w:val="Normal"/>
    <w:link w:val="HeaderChar"/>
    <w:rsid w:val="00A95A51"/>
    <w:pPr>
      <w:tabs>
        <w:tab w:val="center" w:pos="4680"/>
        <w:tab w:val="right" w:pos="9360"/>
      </w:tabs>
    </w:pPr>
  </w:style>
  <w:style w:type="character" w:customStyle="1" w:styleId="HeaderChar">
    <w:name w:val="Header Char"/>
    <w:basedOn w:val="DefaultParagraphFont"/>
    <w:link w:val="Header"/>
    <w:rsid w:val="00A95A51"/>
    <w:rPr>
      <w:sz w:val="24"/>
      <w:szCs w:val="24"/>
    </w:rPr>
  </w:style>
  <w:style w:type="character" w:customStyle="1" w:styleId="NormalWebChar">
    <w:name w:val="Normal (Web) Char"/>
    <w:link w:val="NormalWeb"/>
    <w:locked/>
    <w:rsid w:val="00A52B4F"/>
    <w:rPr>
      <w:sz w:val="24"/>
      <w:szCs w:val="24"/>
    </w:rPr>
  </w:style>
  <w:style w:type="paragraph" w:customStyle="1" w:styleId="Body1">
    <w:name w:val="Body 1"/>
    <w:rsid w:val="00520316"/>
    <w:rPr>
      <w:rFonts w:ascii="Helvetica" w:eastAsia="Arial Unicode MS" w:hAnsi="Helvetica"/>
      <w:color w:val="000000"/>
      <w:sz w:val="24"/>
      <w:lang w:val="en-US" w:eastAsia="en-US"/>
    </w:rPr>
  </w:style>
  <w:style w:type="paragraph" w:styleId="BodyTextIndent3">
    <w:name w:val="Body Text Indent 3"/>
    <w:basedOn w:val="Normal"/>
    <w:link w:val="BodyTextIndent3Char"/>
    <w:rsid w:val="00E4623F"/>
    <w:pPr>
      <w:spacing w:after="120"/>
      <w:ind w:left="360"/>
    </w:pPr>
    <w:rPr>
      <w:sz w:val="16"/>
      <w:szCs w:val="16"/>
    </w:rPr>
  </w:style>
  <w:style w:type="character" w:customStyle="1" w:styleId="BodyTextIndent3Char">
    <w:name w:val="Body Text Indent 3 Char"/>
    <w:basedOn w:val="DefaultParagraphFont"/>
    <w:link w:val="BodyTextIndent3"/>
    <w:rsid w:val="00E4623F"/>
    <w:rPr>
      <w:sz w:val="16"/>
      <w:szCs w:val="16"/>
    </w:rPr>
  </w:style>
  <w:style w:type="paragraph" w:customStyle="1" w:styleId="arialtitle">
    <w:name w:val="arialtitle"/>
    <w:basedOn w:val="Normal"/>
    <w:rsid w:val="00E24747"/>
    <w:pPr>
      <w:spacing w:before="100" w:beforeAutospacing="1" w:after="100" w:afterAutospacing="1"/>
    </w:pPr>
  </w:style>
  <w:style w:type="paragraph" w:styleId="ListParagraph">
    <w:name w:val="List Paragraph"/>
    <w:basedOn w:val="Normal"/>
    <w:uiPriority w:val="34"/>
    <w:qFormat/>
    <w:rsid w:val="003B740E"/>
    <w:pPr>
      <w:ind w:left="720"/>
      <w:contextualSpacing/>
    </w:pPr>
  </w:style>
  <w:style w:type="paragraph" w:styleId="BalloonText">
    <w:name w:val="Balloon Text"/>
    <w:basedOn w:val="Normal"/>
    <w:link w:val="BalloonTextChar"/>
    <w:rsid w:val="0079101C"/>
    <w:rPr>
      <w:rFonts w:ascii="Tahoma" w:hAnsi="Tahoma" w:cs="Tahoma"/>
      <w:sz w:val="16"/>
      <w:szCs w:val="16"/>
    </w:rPr>
  </w:style>
  <w:style w:type="character" w:customStyle="1" w:styleId="BalloonTextChar">
    <w:name w:val="Balloon Text Char"/>
    <w:basedOn w:val="DefaultParagraphFont"/>
    <w:link w:val="BalloonText"/>
    <w:rsid w:val="0079101C"/>
    <w:rPr>
      <w:rFonts w:ascii="Tahoma" w:hAnsi="Tahoma" w:cs="Tahoma"/>
      <w:sz w:val="16"/>
      <w:szCs w:val="16"/>
    </w:rPr>
  </w:style>
  <w:style w:type="character" w:customStyle="1" w:styleId="Heading1Char">
    <w:name w:val="Heading 1 Char"/>
    <w:basedOn w:val="DefaultParagraphFont"/>
    <w:link w:val="Heading1"/>
    <w:rsid w:val="002B7456"/>
    <w:rPr>
      <w:rFonts w:ascii="Cambria" w:eastAsia="Times New Roman" w:hAnsi="Cambria" w:cs="Times New Roman"/>
      <w:b/>
      <w:bCs/>
      <w:kern w:val="32"/>
      <w:sz w:val="32"/>
      <w:szCs w:val="32"/>
    </w:rPr>
  </w:style>
  <w:style w:type="paragraph" w:customStyle="1" w:styleId="Title1">
    <w:name w:val="Title1"/>
    <w:basedOn w:val="Normal"/>
    <w:rsid w:val="00FD1C61"/>
    <w:pPr>
      <w:spacing w:before="100" w:beforeAutospacing="1" w:after="100" w:afterAutospacing="1"/>
    </w:pPr>
  </w:style>
  <w:style w:type="paragraph" w:customStyle="1" w:styleId="green">
    <w:name w:val="green"/>
    <w:basedOn w:val="Normal"/>
    <w:rsid w:val="00FD1C61"/>
    <w:pPr>
      <w:spacing w:before="100" w:beforeAutospacing="1" w:after="100" w:afterAutospacing="1"/>
    </w:pPr>
  </w:style>
  <w:style w:type="paragraph" w:customStyle="1" w:styleId="red">
    <w:name w:val="red"/>
    <w:basedOn w:val="Normal"/>
    <w:rsid w:val="00FD1C61"/>
    <w:pPr>
      <w:spacing w:before="100" w:beforeAutospacing="1" w:after="100" w:afterAutospacing="1"/>
    </w:pPr>
  </w:style>
  <w:style w:type="paragraph" w:customStyle="1" w:styleId="Char2">
    <w:name w:val="Char"/>
    <w:basedOn w:val="Normal"/>
    <w:autoRedefine/>
    <w:rsid w:val="000B7B57"/>
    <w:pPr>
      <w:spacing w:after="160" w:line="240" w:lineRule="exact"/>
    </w:pPr>
    <w:rPr>
      <w:rFonts w:ascii="Verdana" w:hAnsi="Verdana" w:cs="Verdana"/>
      <w:sz w:val="20"/>
      <w:szCs w:val="20"/>
    </w:rPr>
  </w:style>
  <w:style w:type="character" w:customStyle="1" w:styleId="Heading6Char">
    <w:name w:val="Heading 6 Char"/>
    <w:basedOn w:val="DefaultParagraphFont"/>
    <w:link w:val="Heading6"/>
    <w:semiHidden/>
    <w:rsid w:val="001D012C"/>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1D012C"/>
    <w:rPr>
      <w:rFonts w:ascii="Calibri" w:eastAsia="Times New Roman" w:hAnsi="Calibri" w:cs="Times New Roman"/>
      <w:sz w:val="24"/>
      <w:szCs w:val="24"/>
    </w:rPr>
  </w:style>
  <w:style w:type="character" w:customStyle="1" w:styleId="Heading4Char">
    <w:name w:val="Heading 4 Char"/>
    <w:basedOn w:val="DefaultParagraphFont"/>
    <w:link w:val="Heading4"/>
    <w:rsid w:val="001D012C"/>
    <w:rPr>
      <w:b/>
      <w:bCs/>
      <w:sz w:val="28"/>
      <w:szCs w:val="28"/>
    </w:rPr>
  </w:style>
  <w:style w:type="paragraph" w:customStyle="1" w:styleId="links-bot">
    <w:name w:val="links-bot"/>
    <w:basedOn w:val="Normal"/>
    <w:rsid w:val="00B61C5D"/>
    <w:pPr>
      <w:spacing w:before="100" w:beforeAutospacing="1" w:after="100" w:afterAutospacing="1"/>
    </w:pPr>
  </w:style>
  <w:style w:type="character" w:customStyle="1" w:styleId="text-red">
    <w:name w:val="text-red"/>
    <w:basedOn w:val="DefaultParagraphFont"/>
    <w:rsid w:val="003563D6"/>
  </w:style>
  <w:style w:type="character" w:styleId="UnresolvedMention">
    <w:name w:val="Unresolved Mention"/>
    <w:basedOn w:val="DefaultParagraphFont"/>
    <w:uiPriority w:val="99"/>
    <w:semiHidden/>
    <w:unhideWhenUsed/>
    <w:rsid w:val="00612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135">
      <w:bodyDiv w:val="1"/>
      <w:marLeft w:val="0"/>
      <w:marRight w:val="0"/>
      <w:marTop w:val="0"/>
      <w:marBottom w:val="0"/>
      <w:divBdr>
        <w:top w:val="none" w:sz="0" w:space="0" w:color="auto"/>
        <w:left w:val="none" w:sz="0" w:space="0" w:color="auto"/>
        <w:bottom w:val="none" w:sz="0" w:space="0" w:color="auto"/>
        <w:right w:val="none" w:sz="0" w:space="0" w:color="auto"/>
      </w:divBdr>
    </w:div>
    <w:div w:id="20478291">
      <w:bodyDiv w:val="1"/>
      <w:marLeft w:val="0"/>
      <w:marRight w:val="0"/>
      <w:marTop w:val="0"/>
      <w:marBottom w:val="0"/>
      <w:divBdr>
        <w:top w:val="none" w:sz="0" w:space="0" w:color="auto"/>
        <w:left w:val="none" w:sz="0" w:space="0" w:color="auto"/>
        <w:bottom w:val="none" w:sz="0" w:space="0" w:color="auto"/>
        <w:right w:val="none" w:sz="0" w:space="0" w:color="auto"/>
      </w:divBdr>
    </w:div>
    <w:div w:id="28729529">
      <w:bodyDiv w:val="1"/>
      <w:marLeft w:val="0"/>
      <w:marRight w:val="0"/>
      <w:marTop w:val="0"/>
      <w:marBottom w:val="0"/>
      <w:divBdr>
        <w:top w:val="none" w:sz="0" w:space="0" w:color="auto"/>
        <w:left w:val="none" w:sz="0" w:space="0" w:color="auto"/>
        <w:bottom w:val="none" w:sz="0" w:space="0" w:color="auto"/>
        <w:right w:val="none" w:sz="0" w:space="0" w:color="auto"/>
      </w:divBdr>
    </w:div>
    <w:div w:id="36635369">
      <w:bodyDiv w:val="1"/>
      <w:marLeft w:val="0"/>
      <w:marRight w:val="0"/>
      <w:marTop w:val="0"/>
      <w:marBottom w:val="0"/>
      <w:divBdr>
        <w:top w:val="none" w:sz="0" w:space="0" w:color="auto"/>
        <w:left w:val="none" w:sz="0" w:space="0" w:color="auto"/>
        <w:bottom w:val="none" w:sz="0" w:space="0" w:color="auto"/>
        <w:right w:val="none" w:sz="0" w:space="0" w:color="auto"/>
      </w:divBdr>
    </w:div>
    <w:div w:id="41028052">
      <w:bodyDiv w:val="1"/>
      <w:marLeft w:val="0"/>
      <w:marRight w:val="0"/>
      <w:marTop w:val="0"/>
      <w:marBottom w:val="0"/>
      <w:divBdr>
        <w:top w:val="none" w:sz="0" w:space="0" w:color="auto"/>
        <w:left w:val="none" w:sz="0" w:space="0" w:color="auto"/>
        <w:bottom w:val="none" w:sz="0" w:space="0" w:color="auto"/>
        <w:right w:val="none" w:sz="0" w:space="0" w:color="auto"/>
      </w:divBdr>
    </w:div>
    <w:div w:id="59642233">
      <w:bodyDiv w:val="1"/>
      <w:marLeft w:val="0"/>
      <w:marRight w:val="0"/>
      <w:marTop w:val="0"/>
      <w:marBottom w:val="0"/>
      <w:divBdr>
        <w:top w:val="none" w:sz="0" w:space="0" w:color="auto"/>
        <w:left w:val="none" w:sz="0" w:space="0" w:color="auto"/>
        <w:bottom w:val="none" w:sz="0" w:space="0" w:color="auto"/>
        <w:right w:val="none" w:sz="0" w:space="0" w:color="auto"/>
      </w:divBdr>
    </w:div>
    <w:div w:id="62794838">
      <w:bodyDiv w:val="1"/>
      <w:marLeft w:val="0"/>
      <w:marRight w:val="0"/>
      <w:marTop w:val="0"/>
      <w:marBottom w:val="0"/>
      <w:divBdr>
        <w:top w:val="none" w:sz="0" w:space="0" w:color="auto"/>
        <w:left w:val="none" w:sz="0" w:space="0" w:color="auto"/>
        <w:bottom w:val="none" w:sz="0" w:space="0" w:color="auto"/>
        <w:right w:val="none" w:sz="0" w:space="0" w:color="auto"/>
      </w:divBdr>
    </w:div>
    <w:div w:id="94176944">
      <w:bodyDiv w:val="1"/>
      <w:marLeft w:val="0"/>
      <w:marRight w:val="0"/>
      <w:marTop w:val="0"/>
      <w:marBottom w:val="0"/>
      <w:divBdr>
        <w:top w:val="none" w:sz="0" w:space="0" w:color="auto"/>
        <w:left w:val="none" w:sz="0" w:space="0" w:color="auto"/>
        <w:bottom w:val="none" w:sz="0" w:space="0" w:color="auto"/>
        <w:right w:val="none" w:sz="0" w:space="0" w:color="auto"/>
      </w:divBdr>
    </w:div>
    <w:div w:id="95685898">
      <w:bodyDiv w:val="1"/>
      <w:marLeft w:val="0"/>
      <w:marRight w:val="0"/>
      <w:marTop w:val="0"/>
      <w:marBottom w:val="0"/>
      <w:divBdr>
        <w:top w:val="none" w:sz="0" w:space="0" w:color="auto"/>
        <w:left w:val="none" w:sz="0" w:space="0" w:color="auto"/>
        <w:bottom w:val="none" w:sz="0" w:space="0" w:color="auto"/>
        <w:right w:val="none" w:sz="0" w:space="0" w:color="auto"/>
      </w:divBdr>
    </w:div>
    <w:div w:id="108858065">
      <w:bodyDiv w:val="1"/>
      <w:marLeft w:val="0"/>
      <w:marRight w:val="0"/>
      <w:marTop w:val="0"/>
      <w:marBottom w:val="0"/>
      <w:divBdr>
        <w:top w:val="none" w:sz="0" w:space="0" w:color="auto"/>
        <w:left w:val="none" w:sz="0" w:space="0" w:color="auto"/>
        <w:bottom w:val="none" w:sz="0" w:space="0" w:color="auto"/>
        <w:right w:val="none" w:sz="0" w:space="0" w:color="auto"/>
      </w:divBdr>
    </w:div>
    <w:div w:id="115147689">
      <w:bodyDiv w:val="1"/>
      <w:marLeft w:val="0"/>
      <w:marRight w:val="0"/>
      <w:marTop w:val="0"/>
      <w:marBottom w:val="0"/>
      <w:divBdr>
        <w:top w:val="none" w:sz="0" w:space="0" w:color="auto"/>
        <w:left w:val="none" w:sz="0" w:space="0" w:color="auto"/>
        <w:bottom w:val="none" w:sz="0" w:space="0" w:color="auto"/>
        <w:right w:val="none" w:sz="0" w:space="0" w:color="auto"/>
      </w:divBdr>
      <w:divsChild>
        <w:div w:id="1663118873">
          <w:marLeft w:val="120"/>
          <w:marRight w:val="0"/>
          <w:marTop w:val="0"/>
          <w:marBottom w:val="0"/>
          <w:divBdr>
            <w:top w:val="none" w:sz="0" w:space="0" w:color="auto"/>
            <w:left w:val="none" w:sz="0" w:space="0" w:color="auto"/>
            <w:bottom w:val="none" w:sz="0" w:space="0" w:color="auto"/>
            <w:right w:val="none" w:sz="0" w:space="0" w:color="auto"/>
          </w:divBdr>
        </w:div>
      </w:divsChild>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95701752">
      <w:bodyDiv w:val="1"/>
      <w:marLeft w:val="0"/>
      <w:marRight w:val="0"/>
      <w:marTop w:val="0"/>
      <w:marBottom w:val="0"/>
      <w:divBdr>
        <w:top w:val="none" w:sz="0" w:space="0" w:color="auto"/>
        <w:left w:val="none" w:sz="0" w:space="0" w:color="auto"/>
        <w:bottom w:val="none" w:sz="0" w:space="0" w:color="auto"/>
        <w:right w:val="none" w:sz="0" w:space="0" w:color="auto"/>
      </w:divBdr>
    </w:div>
    <w:div w:id="201483242">
      <w:bodyDiv w:val="1"/>
      <w:marLeft w:val="0"/>
      <w:marRight w:val="0"/>
      <w:marTop w:val="0"/>
      <w:marBottom w:val="0"/>
      <w:divBdr>
        <w:top w:val="none" w:sz="0" w:space="0" w:color="auto"/>
        <w:left w:val="none" w:sz="0" w:space="0" w:color="auto"/>
        <w:bottom w:val="none" w:sz="0" w:space="0" w:color="auto"/>
        <w:right w:val="none" w:sz="0" w:space="0" w:color="auto"/>
      </w:divBdr>
    </w:div>
    <w:div w:id="232013922">
      <w:bodyDiv w:val="1"/>
      <w:marLeft w:val="0"/>
      <w:marRight w:val="0"/>
      <w:marTop w:val="0"/>
      <w:marBottom w:val="0"/>
      <w:divBdr>
        <w:top w:val="none" w:sz="0" w:space="0" w:color="auto"/>
        <w:left w:val="none" w:sz="0" w:space="0" w:color="auto"/>
        <w:bottom w:val="none" w:sz="0" w:space="0" w:color="auto"/>
        <w:right w:val="none" w:sz="0" w:space="0" w:color="auto"/>
      </w:divBdr>
    </w:div>
    <w:div w:id="234976421">
      <w:bodyDiv w:val="1"/>
      <w:marLeft w:val="0"/>
      <w:marRight w:val="0"/>
      <w:marTop w:val="0"/>
      <w:marBottom w:val="0"/>
      <w:divBdr>
        <w:top w:val="none" w:sz="0" w:space="0" w:color="auto"/>
        <w:left w:val="none" w:sz="0" w:space="0" w:color="auto"/>
        <w:bottom w:val="none" w:sz="0" w:space="0" w:color="auto"/>
        <w:right w:val="none" w:sz="0" w:space="0" w:color="auto"/>
      </w:divBdr>
    </w:div>
    <w:div w:id="254438163">
      <w:bodyDiv w:val="1"/>
      <w:marLeft w:val="0"/>
      <w:marRight w:val="0"/>
      <w:marTop w:val="0"/>
      <w:marBottom w:val="0"/>
      <w:divBdr>
        <w:top w:val="none" w:sz="0" w:space="0" w:color="auto"/>
        <w:left w:val="none" w:sz="0" w:space="0" w:color="auto"/>
        <w:bottom w:val="none" w:sz="0" w:space="0" w:color="auto"/>
        <w:right w:val="none" w:sz="0" w:space="0" w:color="auto"/>
      </w:divBdr>
    </w:div>
    <w:div w:id="259145326">
      <w:bodyDiv w:val="1"/>
      <w:marLeft w:val="0"/>
      <w:marRight w:val="0"/>
      <w:marTop w:val="0"/>
      <w:marBottom w:val="0"/>
      <w:divBdr>
        <w:top w:val="none" w:sz="0" w:space="0" w:color="auto"/>
        <w:left w:val="none" w:sz="0" w:space="0" w:color="auto"/>
        <w:bottom w:val="none" w:sz="0" w:space="0" w:color="auto"/>
        <w:right w:val="none" w:sz="0" w:space="0" w:color="auto"/>
      </w:divBdr>
    </w:div>
    <w:div w:id="282926614">
      <w:bodyDiv w:val="1"/>
      <w:marLeft w:val="0"/>
      <w:marRight w:val="0"/>
      <w:marTop w:val="0"/>
      <w:marBottom w:val="0"/>
      <w:divBdr>
        <w:top w:val="none" w:sz="0" w:space="0" w:color="auto"/>
        <w:left w:val="none" w:sz="0" w:space="0" w:color="auto"/>
        <w:bottom w:val="none" w:sz="0" w:space="0" w:color="auto"/>
        <w:right w:val="none" w:sz="0" w:space="0" w:color="auto"/>
      </w:divBdr>
      <w:divsChild>
        <w:div w:id="5837896">
          <w:marLeft w:val="0"/>
          <w:marRight w:val="0"/>
          <w:marTop w:val="150"/>
          <w:marBottom w:val="0"/>
          <w:divBdr>
            <w:top w:val="none" w:sz="0" w:space="0" w:color="auto"/>
            <w:left w:val="none" w:sz="0" w:space="0" w:color="auto"/>
            <w:bottom w:val="none" w:sz="0" w:space="0" w:color="auto"/>
            <w:right w:val="none" w:sz="0" w:space="0" w:color="auto"/>
          </w:divBdr>
        </w:div>
      </w:divsChild>
    </w:div>
    <w:div w:id="311259125">
      <w:bodyDiv w:val="1"/>
      <w:marLeft w:val="0"/>
      <w:marRight w:val="0"/>
      <w:marTop w:val="0"/>
      <w:marBottom w:val="0"/>
      <w:divBdr>
        <w:top w:val="none" w:sz="0" w:space="0" w:color="auto"/>
        <w:left w:val="none" w:sz="0" w:space="0" w:color="auto"/>
        <w:bottom w:val="none" w:sz="0" w:space="0" w:color="auto"/>
        <w:right w:val="none" w:sz="0" w:space="0" w:color="auto"/>
      </w:divBdr>
    </w:div>
    <w:div w:id="312371545">
      <w:bodyDiv w:val="1"/>
      <w:marLeft w:val="0"/>
      <w:marRight w:val="0"/>
      <w:marTop w:val="0"/>
      <w:marBottom w:val="0"/>
      <w:divBdr>
        <w:top w:val="none" w:sz="0" w:space="0" w:color="auto"/>
        <w:left w:val="none" w:sz="0" w:space="0" w:color="auto"/>
        <w:bottom w:val="none" w:sz="0" w:space="0" w:color="auto"/>
        <w:right w:val="none" w:sz="0" w:space="0" w:color="auto"/>
      </w:divBdr>
    </w:div>
    <w:div w:id="318778874">
      <w:bodyDiv w:val="1"/>
      <w:marLeft w:val="0"/>
      <w:marRight w:val="0"/>
      <w:marTop w:val="0"/>
      <w:marBottom w:val="0"/>
      <w:divBdr>
        <w:top w:val="none" w:sz="0" w:space="0" w:color="auto"/>
        <w:left w:val="none" w:sz="0" w:space="0" w:color="auto"/>
        <w:bottom w:val="none" w:sz="0" w:space="0" w:color="auto"/>
        <w:right w:val="none" w:sz="0" w:space="0" w:color="auto"/>
      </w:divBdr>
    </w:div>
    <w:div w:id="326640902">
      <w:bodyDiv w:val="1"/>
      <w:marLeft w:val="0"/>
      <w:marRight w:val="0"/>
      <w:marTop w:val="0"/>
      <w:marBottom w:val="0"/>
      <w:divBdr>
        <w:top w:val="none" w:sz="0" w:space="0" w:color="auto"/>
        <w:left w:val="none" w:sz="0" w:space="0" w:color="auto"/>
        <w:bottom w:val="none" w:sz="0" w:space="0" w:color="auto"/>
        <w:right w:val="none" w:sz="0" w:space="0" w:color="auto"/>
      </w:divBdr>
    </w:div>
    <w:div w:id="349650787">
      <w:bodyDiv w:val="1"/>
      <w:marLeft w:val="0"/>
      <w:marRight w:val="0"/>
      <w:marTop w:val="0"/>
      <w:marBottom w:val="0"/>
      <w:divBdr>
        <w:top w:val="none" w:sz="0" w:space="0" w:color="auto"/>
        <w:left w:val="none" w:sz="0" w:space="0" w:color="auto"/>
        <w:bottom w:val="none" w:sz="0" w:space="0" w:color="auto"/>
        <w:right w:val="none" w:sz="0" w:space="0" w:color="auto"/>
      </w:divBdr>
    </w:div>
    <w:div w:id="355887581">
      <w:bodyDiv w:val="1"/>
      <w:marLeft w:val="0"/>
      <w:marRight w:val="0"/>
      <w:marTop w:val="0"/>
      <w:marBottom w:val="0"/>
      <w:divBdr>
        <w:top w:val="none" w:sz="0" w:space="0" w:color="auto"/>
        <w:left w:val="none" w:sz="0" w:space="0" w:color="auto"/>
        <w:bottom w:val="none" w:sz="0" w:space="0" w:color="auto"/>
        <w:right w:val="none" w:sz="0" w:space="0" w:color="auto"/>
      </w:divBdr>
    </w:div>
    <w:div w:id="356388684">
      <w:bodyDiv w:val="1"/>
      <w:marLeft w:val="0"/>
      <w:marRight w:val="0"/>
      <w:marTop w:val="0"/>
      <w:marBottom w:val="0"/>
      <w:divBdr>
        <w:top w:val="none" w:sz="0" w:space="0" w:color="auto"/>
        <w:left w:val="none" w:sz="0" w:space="0" w:color="auto"/>
        <w:bottom w:val="none" w:sz="0" w:space="0" w:color="auto"/>
        <w:right w:val="none" w:sz="0" w:space="0" w:color="auto"/>
      </w:divBdr>
    </w:div>
    <w:div w:id="358700717">
      <w:bodyDiv w:val="1"/>
      <w:marLeft w:val="0"/>
      <w:marRight w:val="0"/>
      <w:marTop w:val="0"/>
      <w:marBottom w:val="0"/>
      <w:divBdr>
        <w:top w:val="none" w:sz="0" w:space="0" w:color="auto"/>
        <w:left w:val="none" w:sz="0" w:space="0" w:color="auto"/>
        <w:bottom w:val="none" w:sz="0" w:space="0" w:color="auto"/>
        <w:right w:val="none" w:sz="0" w:space="0" w:color="auto"/>
      </w:divBdr>
    </w:div>
    <w:div w:id="370036101">
      <w:bodyDiv w:val="1"/>
      <w:marLeft w:val="0"/>
      <w:marRight w:val="0"/>
      <w:marTop w:val="0"/>
      <w:marBottom w:val="0"/>
      <w:divBdr>
        <w:top w:val="none" w:sz="0" w:space="0" w:color="auto"/>
        <w:left w:val="none" w:sz="0" w:space="0" w:color="auto"/>
        <w:bottom w:val="none" w:sz="0" w:space="0" w:color="auto"/>
        <w:right w:val="none" w:sz="0" w:space="0" w:color="auto"/>
      </w:divBdr>
    </w:div>
    <w:div w:id="381952532">
      <w:bodyDiv w:val="1"/>
      <w:marLeft w:val="0"/>
      <w:marRight w:val="0"/>
      <w:marTop w:val="0"/>
      <w:marBottom w:val="0"/>
      <w:divBdr>
        <w:top w:val="none" w:sz="0" w:space="0" w:color="auto"/>
        <w:left w:val="none" w:sz="0" w:space="0" w:color="auto"/>
        <w:bottom w:val="none" w:sz="0" w:space="0" w:color="auto"/>
        <w:right w:val="none" w:sz="0" w:space="0" w:color="auto"/>
      </w:divBdr>
    </w:div>
    <w:div w:id="385568476">
      <w:bodyDiv w:val="1"/>
      <w:marLeft w:val="0"/>
      <w:marRight w:val="0"/>
      <w:marTop w:val="0"/>
      <w:marBottom w:val="0"/>
      <w:divBdr>
        <w:top w:val="none" w:sz="0" w:space="0" w:color="auto"/>
        <w:left w:val="none" w:sz="0" w:space="0" w:color="auto"/>
        <w:bottom w:val="none" w:sz="0" w:space="0" w:color="auto"/>
        <w:right w:val="none" w:sz="0" w:space="0" w:color="auto"/>
      </w:divBdr>
    </w:div>
    <w:div w:id="385614364">
      <w:bodyDiv w:val="1"/>
      <w:marLeft w:val="0"/>
      <w:marRight w:val="0"/>
      <w:marTop w:val="0"/>
      <w:marBottom w:val="0"/>
      <w:divBdr>
        <w:top w:val="none" w:sz="0" w:space="0" w:color="auto"/>
        <w:left w:val="none" w:sz="0" w:space="0" w:color="auto"/>
        <w:bottom w:val="none" w:sz="0" w:space="0" w:color="auto"/>
        <w:right w:val="none" w:sz="0" w:space="0" w:color="auto"/>
      </w:divBdr>
    </w:div>
    <w:div w:id="422603088">
      <w:bodyDiv w:val="1"/>
      <w:marLeft w:val="0"/>
      <w:marRight w:val="0"/>
      <w:marTop w:val="0"/>
      <w:marBottom w:val="0"/>
      <w:divBdr>
        <w:top w:val="none" w:sz="0" w:space="0" w:color="auto"/>
        <w:left w:val="none" w:sz="0" w:space="0" w:color="auto"/>
        <w:bottom w:val="none" w:sz="0" w:space="0" w:color="auto"/>
        <w:right w:val="none" w:sz="0" w:space="0" w:color="auto"/>
      </w:divBdr>
    </w:div>
    <w:div w:id="437332060">
      <w:bodyDiv w:val="1"/>
      <w:marLeft w:val="0"/>
      <w:marRight w:val="0"/>
      <w:marTop w:val="0"/>
      <w:marBottom w:val="0"/>
      <w:divBdr>
        <w:top w:val="none" w:sz="0" w:space="0" w:color="auto"/>
        <w:left w:val="none" w:sz="0" w:space="0" w:color="auto"/>
        <w:bottom w:val="none" w:sz="0" w:space="0" w:color="auto"/>
        <w:right w:val="none" w:sz="0" w:space="0" w:color="auto"/>
      </w:divBdr>
    </w:div>
    <w:div w:id="440883171">
      <w:bodyDiv w:val="1"/>
      <w:marLeft w:val="0"/>
      <w:marRight w:val="0"/>
      <w:marTop w:val="0"/>
      <w:marBottom w:val="0"/>
      <w:divBdr>
        <w:top w:val="none" w:sz="0" w:space="0" w:color="auto"/>
        <w:left w:val="none" w:sz="0" w:space="0" w:color="auto"/>
        <w:bottom w:val="none" w:sz="0" w:space="0" w:color="auto"/>
        <w:right w:val="none" w:sz="0" w:space="0" w:color="auto"/>
      </w:divBdr>
    </w:div>
    <w:div w:id="454371591">
      <w:bodyDiv w:val="1"/>
      <w:marLeft w:val="0"/>
      <w:marRight w:val="0"/>
      <w:marTop w:val="0"/>
      <w:marBottom w:val="0"/>
      <w:divBdr>
        <w:top w:val="none" w:sz="0" w:space="0" w:color="auto"/>
        <w:left w:val="none" w:sz="0" w:space="0" w:color="auto"/>
        <w:bottom w:val="none" w:sz="0" w:space="0" w:color="auto"/>
        <w:right w:val="none" w:sz="0" w:space="0" w:color="auto"/>
      </w:divBdr>
    </w:div>
    <w:div w:id="487326702">
      <w:bodyDiv w:val="1"/>
      <w:marLeft w:val="0"/>
      <w:marRight w:val="0"/>
      <w:marTop w:val="0"/>
      <w:marBottom w:val="0"/>
      <w:divBdr>
        <w:top w:val="none" w:sz="0" w:space="0" w:color="auto"/>
        <w:left w:val="none" w:sz="0" w:space="0" w:color="auto"/>
        <w:bottom w:val="none" w:sz="0" w:space="0" w:color="auto"/>
        <w:right w:val="none" w:sz="0" w:space="0" w:color="auto"/>
      </w:divBdr>
    </w:div>
    <w:div w:id="489104510">
      <w:bodyDiv w:val="1"/>
      <w:marLeft w:val="0"/>
      <w:marRight w:val="0"/>
      <w:marTop w:val="0"/>
      <w:marBottom w:val="0"/>
      <w:divBdr>
        <w:top w:val="none" w:sz="0" w:space="0" w:color="auto"/>
        <w:left w:val="none" w:sz="0" w:space="0" w:color="auto"/>
        <w:bottom w:val="none" w:sz="0" w:space="0" w:color="auto"/>
        <w:right w:val="none" w:sz="0" w:space="0" w:color="auto"/>
      </w:divBdr>
      <w:divsChild>
        <w:div w:id="1299528318">
          <w:marLeft w:val="0"/>
          <w:marRight w:val="0"/>
          <w:marTop w:val="0"/>
          <w:marBottom w:val="0"/>
          <w:divBdr>
            <w:top w:val="none" w:sz="0" w:space="0" w:color="auto"/>
            <w:left w:val="none" w:sz="0" w:space="0" w:color="auto"/>
            <w:bottom w:val="none" w:sz="0" w:space="0" w:color="auto"/>
            <w:right w:val="none" w:sz="0" w:space="0" w:color="auto"/>
          </w:divBdr>
        </w:div>
      </w:divsChild>
    </w:div>
    <w:div w:id="501629604">
      <w:bodyDiv w:val="1"/>
      <w:marLeft w:val="0"/>
      <w:marRight w:val="0"/>
      <w:marTop w:val="0"/>
      <w:marBottom w:val="0"/>
      <w:divBdr>
        <w:top w:val="none" w:sz="0" w:space="0" w:color="auto"/>
        <w:left w:val="none" w:sz="0" w:space="0" w:color="auto"/>
        <w:bottom w:val="none" w:sz="0" w:space="0" w:color="auto"/>
        <w:right w:val="none" w:sz="0" w:space="0" w:color="auto"/>
      </w:divBdr>
    </w:div>
    <w:div w:id="517082841">
      <w:bodyDiv w:val="1"/>
      <w:marLeft w:val="0"/>
      <w:marRight w:val="0"/>
      <w:marTop w:val="0"/>
      <w:marBottom w:val="0"/>
      <w:divBdr>
        <w:top w:val="none" w:sz="0" w:space="0" w:color="auto"/>
        <w:left w:val="none" w:sz="0" w:space="0" w:color="auto"/>
        <w:bottom w:val="none" w:sz="0" w:space="0" w:color="auto"/>
        <w:right w:val="none" w:sz="0" w:space="0" w:color="auto"/>
      </w:divBdr>
    </w:div>
    <w:div w:id="525753439">
      <w:bodyDiv w:val="1"/>
      <w:marLeft w:val="0"/>
      <w:marRight w:val="0"/>
      <w:marTop w:val="0"/>
      <w:marBottom w:val="0"/>
      <w:divBdr>
        <w:top w:val="none" w:sz="0" w:space="0" w:color="auto"/>
        <w:left w:val="none" w:sz="0" w:space="0" w:color="auto"/>
        <w:bottom w:val="none" w:sz="0" w:space="0" w:color="auto"/>
        <w:right w:val="none" w:sz="0" w:space="0" w:color="auto"/>
      </w:divBdr>
    </w:div>
    <w:div w:id="545067979">
      <w:bodyDiv w:val="1"/>
      <w:marLeft w:val="0"/>
      <w:marRight w:val="0"/>
      <w:marTop w:val="0"/>
      <w:marBottom w:val="0"/>
      <w:divBdr>
        <w:top w:val="none" w:sz="0" w:space="0" w:color="auto"/>
        <w:left w:val="none" w:sz="0" w:space="0" w:color="auto"/>
        <w:bottom w:val="none" w:sz="0" w:space="0" w:color="auto"/>
        <w:right w:val="none" w:sz="0" w:space="0" w:color="auto"/>
      </w:divBdr>
    </w:div>
    <w:div w:id="551842295">
      <w:bodyDiv w:val="1"/>
      <w:marLeft w:val="0"/>
      <w:marRight w:val="0"/>
      <w:marTop w:val="0"/>
      <w:marBottom w:val="0"/>
      <w:divBdr>
        <w:top w:val="none" w:sz="0" w:space="0" w:color="auto"/>
        <w:left w:val="none" w:sz="0" w:space="0" w:color="auto"/>
        <w:bottom w:val="none" w:sz="0" w:space="0" w:color="auto"/>
        <w:right w:val="none" w:sz="0" w:space="0" w:color="auto"/>
      </w:divBdr>
    </w:div>
    <w:div w:id="556936596">
      <w:bodyDiv w:val="1"/>
      <w:marLeft w:val="0"/>
      <w:marRight w:val="0"/>
      <w:marTop w:val="0"/>
      <w:marBottom w:val="0"/>
      <w:divBdr>
        <w:top w:val="none" w:sz="0" w:space="0" w:color="auto"/>
        <w:left w:val="none" w:sz="0" w:space="0" w:color="auto"/>
        <w:bottom w:val="none" w:sz="0" w:space="0" w:color="auto"/>
        <w:right w:val="none" w:sz="0" w:space="0" w:color="auto"/>
      </w:divBdr>
      <w:divsChild>
        <w:div w:id="1773279748">
          <w:marLeft w:val="0"/>
          <w:marRight w:val="0"/>
          <w:marTop w:val="0"/>
          <w:marBottom w:val="0"/>
          <w:divBdr>
            <w:top w:val="none" w:sz="0" w:space="0" w:color="auto"/>
            <w:left w:val="none" w:sz="0" w:space="0" w:color="auto"/>
            <w:bottom w:val="none" w:sz="0" w:space="0" w:color="auto"/>
            <w:right w:val="none" w:sz="0" w:space="0" w:color="auto"/>
          </w:divBdr>
          <w:divsChild>
            <w:div w:id="1262950865">
              <w:marLeft w:val="0"/>
              <w:marRight w:val="0"/>
              <w:marTop w:val="0"/>
              <w:marBottom w:val="0"/>
              <w:divBdr>
                <w:top w:val="none" w:sz="0" w:space="0" w:color="auto"/>
                <w:left w:val="none" w:sz="0" w:space="0" w:color="auto"/>
                <w:bottom w:val="none" w:sz="0" w:space="0" w:color="auto"/>
                <w:right w:val="none" w:sz="0" w:space="0" w:color="auto"/>
              </w:divBdr>
              <w:divsChild>
                <w:div w:id="80807525">
                  <w:marLeft w:val="0"/>
                  <w:marRight w:val="0"/>
                  <w:marTop w:val="0"/>
                  <w:marBottom w:val="0"/>
                  <w:divBdr>
                    <w:top w:val="none" w:sz="0" w:space="0" w:color="auto"/>
                    <w:left w:val="none" w:sz="0" w:space="0" w:color="auto"/>
                    <w:bottom w:val="none" w:sz="0" w:space="0" w:color="auto"/>
                    <w:right w:val="none" w:sz="0" w:space="0" w:color="auto"/>
                  </w:divBdr>
                </w:div>
                <w:div w:id="8185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1526">
      <w:bodyDiv w:val="1"/>
      <w:marLeft w:val="0"/>
      <w:marRight w:val="0"/>
      <w:marTop w:val="0"/>
      <w:marBottom w:val="0"/>
      <w:divBdr>
        <w:top w:val="none" w:sz="0" w:space="0" w:color="auto"/>
        <w:left w:val="none" w:sz="0" w:space="0" w:color="auto"/>
        <w:bottom w:val="none" w:sz="0" w:space="0" w:color="auto"/>
        <w:right w:val="none" w:sz="0" w:space="0" w:color="auto"/>
      </w:divBdr>
      <w:divsChild>
        <w:div w:id="796414152">
          <w:marLeft w:val="0"/>
          <w:marRight w:val="0"/>
          <w:marTop w:val="0"/>
          <w:marBottom w:val="68"/>
          <w:divBdr>
            <w:top w:val="none" w:sz="0" w:space="0" w:color="auto"/>
            <w:left w:val="none" w:sz="0" w:space="0" w:color="auto"/>
            <w:bottom w:val="none" w:sz="0" w:space="0" w:color="auto"/>
            <w:right w:val="none" w:sz="0" w:space="0" w:color="auto"/>
          </w:divBdr>
          <w:divsChild>
            <w:div w:id="190652583">
              <w:marLeft w:val="0"/>
              <w:marRight w:val="0"/>
              <w:marTop w:val="0"/>
              <w:marBottom w:val="0"/>
              <w:divBdr>
                <w:top w:val="none" w:sz="0" w:space="0" w:color="auto"/>
                <w:left w:val="none" w:sz="0" w:space="0" w:color="auto"/>
                <w:bottom w:val="none" w:sz="0" w:space="0" w:color="auto"/>
                <w:right w:val="none" w:sz="0" w:space="0" w:color="auto"/>
              </w:divBdr>
              <w:divsChild>
                <w:div w:id="707070502">
                  <w:marLeft w:val="68"/>
                  <w:marRight w:val="0"/>
                  <w:marTop w:val="0"/>
                  <w:marBottom w:val="0"/>
                  <w:divBdr>
                    <w:top w:val="none" w:sz="0" w:space="0" w:color="auto"/>
                    <w:left w:val="none" w:sz="0" w:space="0" w:color="auto"/>
                    <w:bottom w:val="none" w:sz="0" w:space="0" w:color="auto"/>
                    <w:right w:val="none" w:sz="0" w:space="0" w:color="auto"/>
                  </w:divBdr>
                </w:div>
                <w:div w:id="1668559005">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 w:id="879631213">
          <w:marLeft w:val="0"/>
          <w:marRight w:val="0"/>
          <w:marTop w:val="0"/>
          <w:marBottom w:val="68"/>
          <w:divBdr>
            <w:top w:val="none" w:sz="0" w:space="0" w:color="auto"/>
            <w:left w:val="none" w:sz="0" w:space="0" w:color="auto"/>
            <w:bottom w:val="none" w:sz="0" w:space="0" w:color="auto"/>
            <w:right w:val="none" w:sz="0" w:space="0" w:color="auto"/>
          </w:divBdr>
          <w:divsChild>
            <w:div w:id="190150226">
              <w:marLeft w:val="0"/>
              <w:marRight w:val="0"/>
              <w:marTop w:val="0"/>
              <w:marBottom w:val="0"/>
              <w:divBdr>
                <w:top w:val="none" w:sz="0" w:space="0" w:color="auto"/>
                <w:left w:val="none" w:sz="0" w:space="0" w:color="auto"/>
                <w:bottom w:val="none" w:sz="0" w:space="0" w:color="auto"/>
                <w:right w:val="none" w:sz="0" w:space="0" w:color="auto"/>
              </w:divBdr>
              <w:divsChild>
                <w:div w:id="183255822">
                  <w:marLeft w:val="109"/>
                  <w:marRight w:val="0"/>
                  <w:marTop w:val="0"/>
                  <w:marBottom w:val="0"/>
                  <w:divBdr>
                    <w:top w:val="none" w:sz="0" w:space="0" w:color="auto"/>
                    <w:left w:val="none" w:sz="0" w:space="0" w:color="auto"/>
                    <w:bottom w:val="none" w:sz="0" w:space="0" w:color="auto"/>
                    <w:right w:val="none" w:sz="0" w:space="0" w:color="auto"/>
                  </w:divBdr>
                </w:div>
                <w:div w:id="1554192629">
                  <w:marLeft w:val="68"/>
                  <w:marRight w:val="0"/>
                  <w:marTop w:val="0"/>
                  <w:marBottom w:val="0"/>
                  <w:divBdr>
                    <w:top w:val="none" w:sz="0" w:space="0" w:color="auto"/>
                    <w:left w:val="none" w:sz="0" w:space="0" w:color="auto"/>
                    <w:bottom w:val="none" w:sz="0" w:space="0" w:color="auto"/>
                    <w:right w:val="none" w:sz="0" w:space="0" w:color="auto"/>
                  </w:divBdr>
                </w:div>
              </w:divsChild>
            </w:div>
            <w:div w:id="1137988271">
              <w:marLeft w:val="0"/>
              <w:marRight w:val="0"/>
              <w:marTop w:val="0"/>
              <w:marBottom w:val="0"/>
              <w:divBdr>
                <w:top w:val="none" w:sz="0" w:space="0" w:color="auto"/>
                <w:left w:val="none" w:sz="0" w:space="0" w:color="auto"/>
                <w:bottom w:val="none" w:sz="0" w:space="0" w:color="auto"/>
                <w:right w:val="none" w:sz="0" w:space="0" w:color="auto"/>
              </w:divBdr>
            </w:div>
          </w:divsChild>
        </w:div>
        <w:div w:id="1967272367">
          <w:marLeft w:val="0"/>
          <w:marRight w:val="0"/>
          <w:marTop w:val="0"/>
          <w:marBottom w:val="68"/>
          <w:divBdr>
            <w:top w:val="none" w:sz="0" w:space="0" w:color="auto"/>
            <w:left w:val="none" w:sz="0" w:space="0" w:color="auto"/>
            <w:bottom w:val="none" w:sz="0" w:space="0" w:color="auto"/>
            <w:right w:val="none" w:sz="0" w:space="0" w:color="auto"/>
          </w:divBdr>
          <w:divsChild>
            <w:div w:id="358317375">
              <w:marLeft w:val="0"/>
              <w:marRight w:val="0"/>
              <w:marTop w:val="0"/>
              <w:marBottom w:val="0"/>
              <w:divBdr>
                <w:top w:val="none" w:sz="0" w:space="0" w:color="auto"/>
                <w:left w:val="none" w:sz="0" w:space="0" w:color="auto"/>
                <w:bottom w:val="none" w:sz="0" w:space="0" w:color="auto"/>
                <w:right w:val="none" w:sz="0" w:space="0" w:color="auto"/>
              </w:divBdr>
            </w:div>
            <w:div w:id="1540432682">
              <w:marLeft w:val="0"/>
              <w:marRight w:val="0"/>
              <w:marTop w:val="0"/>
              <w:marBottom w:val="0"/>
              <w:divBdr>
                <w:top w:val="none" w:sz="0" w:space="0" w:color="auto"/>
                <w:left w:val="none" w:sz="0" w:space="0" w:color="auto"/>
                <w:bottom w:val="none" w:sz="0" w:space="0" w:color="auto"/>
                <w:right w:val="none" w:sz="0" w:space="0" w:color="auto"/>
              </w:divBdr>
              <w:divsChild>
                <w:div w:id="433944403">
                  <w:marLeft w:val="109"/>
                  <w:marRight w:val="0"/>
                  <w:marTop w:val="0"/>
                  <w:marBottom w:val="0"/>
                  <w:divBdr>
                    <w:top w:val="none" w:sz="0" w:space="0" w:color="auto"/>
                    <w:left w:val="none" w:sz="0" w:space="0" w:color="auto"/>
                    <w:bottom w:val="none" w:sz="0" w:space="0" w:color="auto"/>
                    <w:right w:val="none" w:sz="0" w:space="0" w:color="auto"/>
                  </w:divBdr>
                </w:div>
                <w:div w:id="600449847">
                  <w:marLeft w:val="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51021">
      <w:bodyDiv w:val="1"/>
      <w:marLeft w:val="0"/>
      <w:marRight w:val="0"/>
      <w:marTop w:val="0"/>
      <w:marBottom w:val="0"/>
      <w:divBdr>
        <w:top w:val="none" w:sz="0" w:space="0" w:color="auto"/>
        <w:left w:val="none" w:sz="0" w:space="0" w:color="auto"/>
        <w:bottom w:val="none" w:sz="0" w:space="0" w:color="auto"/>
        <w:right w:val="none" w:sz="0" w:space="0" w:color="auto"/>
      </w:divBdr>
    </w:div>
    <w:div w:id="583341086">
      <w:bodyDiv w:val="1"/>
      <w:marLeft w:val="0"/>
      <w:marRight w:val="0"/>
      <w:marTop w:val="0"/>
      <w:marBottom w:val="0"/>
      <w:divBdr>
        <w:top w:val="none" w:sz="0" w:space="0" w:color="auto"/>
        <w:left w:val="none" w:sz="0" w:space="0" w:color="auto"/>
        <w:bottom w:val="none" w:sz="0" w:space="0" w:color="auto"/>
        <w:right w:val="none" w:sz="0" w:space="0" w:color="auto"/>
      </w:divBdr>
      <w:divsChild>
        <w:div w:id="1034501555">
          <w:marLeft w:val="100"/>
          <w:marRight w:val="0"/>
          <w:marTop w:val="0"/>
          <w:marBottom w:val="0"/>
          <w:divBdr>
            <w:top w:val="none" w:sz="0" w:space="0" w:color="auto"/>
            <w:left w:val="none" w:sz="0" w:space="0" w:color="auto"/>
            <w:bottom w:val="none" w:sz="0" w:space="0" w:color="auto"/>
            <w:right w:val="none" w:sz="0" w:space="0" w:color="auto"/>
          </w:divBdr>
        </w:div>
      </w:divsChild>
    </w:div>
    <w:div w:id="603264491">
      <w:bodyDiv w:val="1"/>
      <w:marLeft w:val="0"/>
      <w:marRight w:val="0"/>
      <w:marTop w:val="0"/>
      <w:marBottom w:val="0"/>
      <w:divBdr>
        <w:top w:val="none" w:sz="0" w:space="0" w:color="auto"/>
        <w:left w:val="none" w:sz="0" w:space="0" w:color="auto"/>
        <w:bottom w:val="none" w:sz="0" w:space="0" w:color="auto"/>
        <w:right w:val="none" w:sz="0" w:space="0" w:color="auto"/>
      </w:divBdr>
    </w:div>
    <w:div w:id="607585427">
      <w:bodyDiv w:val="1"/>
      <w:marLeft w:val="0"/>
      <w:marRight w:val="0"/>
      <w:marTop w:val="0"/>
      <w:marBottom w:val="0"/>
      <w:divBdr>
        <w:top w:val="none" w:sz="0" w:space="0" w:color="auto"/>
        <w:left w:val="none" w:sz="0" w:space="0" w:color="auto"/>
        <w:bottom w:val="none" w:sz="0" w:space="0" w:color="auto"/>
        <w:right w:val="none" w:sz="0" w:space="0" w:color="auto"/>
      </w:divBdr>
    </w:div>
    <w:div w:id="608706385">
      <w:bodyDiv w:val="1"/>
      <w:marLeft w:val="0"/>
      <w:marRight w:val="0"/>
      <w:marTop w:val="0"/>
      <w:marBottom w:val="0"/>
      <w:divBdr>
        <w:top w:val="none" w:sz="0" w:space="0" w:color="auto"/>
        <w:left w:val="none" w:sz="0" w:space="0" w:color="auto"/>
        <w:bottom w:val="none" w:sz="0" w:space="0" w:color="auto"/>
        <w:right w:val="none" w:sz="0" w:space="0" w:color="auto"/>
      </w:divBdr>
    </w:div>
    <w:div w:id="626160703">
      <w:bodyDiv w:val="1"/>
      <w:marLeft w:val="0"/>
      <w:marRight w:val="0"/>
      <w:marTop w:val="0"/>
      <w:marBottom w:val="0"/>
      <w:divBdr>
        <w:top w:val="none" w:sz="0" w:space="0" w:color="auto"/>
        <w:left w:val="none" w:sz="0" w:space="0" w:color="auto"/>
        <w:bottom w:val="none" w:sz="0" w:space="0" w:color="auto"/>
        <w:right w:val="none" w:sz="0" w:space="0" w:color="auto"/>
      </w:divBdr>
    </w:div>
    <w:div w:id="631331084">
      <w:bodyDiv w:val="1"/>
      <w:marLeft w:val="0"/>
      <w:marRight w:val="0"/>
      <w:marTop w:val="0"/>
      <w:marBottom w:val="0"/>
      <w:divBdr>
        <w:top w:val="none" w:sz="0" w:space="0" w:color="auto"/>
        <w:left w:val="none" w:sz="0" w:space="0" w:color="auto"/>
        <w:bottom w:val="none" w:sz="0" w:space="0" w:color="auto"/>
        <w:right w:val="none" w:sz="0" w:space="0" w:color="auto"/>
      </w:divBdr>
    </w:div>
    <w:div w:id="687022034">
      <w:bodyDiv w:val="1"/>
      <w:marLeft w:val="0"/>
      <w:marRight w:val="0"/>
      <w:marTop w:val="0"/>
      <w:marBottom w:val="0"/>
      <w:divBdr>
        <w:top w:val="none" w:sz="0" w:space="0" w:color="auto"/>
        <w:left w:val="none" w:sz="0" w:space="0" w:color="auto"/>
        <w:bottom w:val="none" w:sz="0" w:space="0" w:color="auto"/>
        <w:right w:val="none" w:sz="0" w:space="0" w:color="auto"/>
      </w:divBdr>
    </w:div>
    <w:div w:id="715205173">
      <w:bodyDiv w:val="1"/>
      <w:marLeft w:val="0"/>
      <w:marRight w:val="0"/>
      <w:marTop w:val="0"/>
      <w:marBottom w:val="0"/>
      <w:divBdr>
        <w:top w:val="none" w:sz="0" w:space="0" w:color="auto"/>
        <w:left w:val="none" w:sz="0" w:space="0" w:color="auto"/>
        <w:bottom w:val="none" w:sz="0" w:space="0" w:color="auto"/>
        <w:right w:val="none" w:sz="0" w:space="0" w:color="auto"/>
      </w:divBdr>
    </w:div>
    <w:div w:id="730349212">
      <w:bodyDiv w:val="1"/>
      <w:marLeft w:val="0"/>
      <w:marRight w:val="0"/>
      <w:marTop w:val="0"/>
      <w:marBottom w:val="0"/>
      <w:divBdr>
        <w:top w:val="none" w:sz="0" w:space="0" w:color="auto"/>
        <w:left w:val="none" w:sz="0" w:space="0" w:color="auto"/>
        <w:bottom w:val="none" w:sz="0" w:space="0" w:color="auto"/>
        <w:right w:val="none" w:sz="0" w:space="0" w:color="auto"/>
      </w:divBdr>
    </w:div>
    <w:div w:id="755518716">
      <w:bodyDiv w:val="1"/>
      <w:marLeft w:val="0"/>
      <w:marRight w:val="0"/>
      <w:marTop w:val="0"/>
      <w:marBottom w:val="0"/>
      <w:divBdr>
        <w:top w:val="none" w:sz="0" w:space="0" w:color="auto"/>
        <w:left w:val="none" w:sz="0" w:space="0" w:color="auto"/>
        <w:bottom w:val="none" w:sz="0" w:space="0" w:color="auto"/>
        <w:right w:val="none" w:sz="0" w:space="0" w:color="auto"/>
      </w:divBdr>
    </w:div>
    <w:div w:id="761875559">
      <w:bodyDiv w:val="1"/>
      <w:marLeft w:val="0"/>
      <w:marRight w:val="0"/>
      <w:marTop w:val="0"/>
      <w:marBottom w:val="0"/>
      <w:divBdr>
        <w:top w:val="none" w:sz="0" w:space="0" w:color="auto"/>
        <w:left w:val="none" w:sz="0" w:space="0" w:color="auto"/>
        <w:bottom w:val="none" w:sz="0" w:space="0" w:color="auto"/>
        <w:right w:val="none" w:sz="0" w:space="0" w:color="auto"/>
      </w:divBdr>
    </w:div>
    <w:div w:id="777529661">
      <w:bodyDiv w:val="1"/>
      <w:marLeft w:val="0"/>
      <w:marRight w:val="0"/>
      <w:marTop w:val="0"/>
      <w:marBottom w:val="0"/>
      <w:divBdr>
        <w:top w:val="none" w:sz="0" w:space="0" w:color="auto"/>
        <w:left w:val="none" w:sz="0" w:space="0" w:color="auto"/>
        <w:bottom w:val="none" w:sz="0" w:space="0" w:color="auto"/>
        <w:right w:val="none" w:sz="0" w:space="0" w:color="auto"/>
      </w:divBdr>
    </w:div>
    <w:div w:id="793718468">
      <w:bodyDiv w:val="1"/>
      <w:marLeft w:val="0"/>
      <w:marRight w:val="0"/>
      <w:marTop w:val="0"/>
      <w:marBottom w:val="0"/>
      <w:divBdr>
        <w:top w:val="none" w:sz="0" w:space="0" w:color="auto"/>
        <w:left w:val="none" w:sz="0" w:space="0" w:color="auto"/>
        <w:bottom w:val="none" w:sz="0" w:space="0" w:color="auto"/>
        <w:right w:val="none" w:sz="0" w:space="0" w:color="auto"/>
      </w:divBdr>
      <w:divsChild>
        <w:div w:id="1609701539">
          <w:marLeft w:val="0"/>
          <w:marRight w:val="0"/>
          <w:marTop w:val="136"/>
          <w:marBottom w:val="0"/>
          <w:divBdr>
            <w:top w:val="none" w:sz="0" w:space="0" w:color="auto"/>
            <w:left w:val="none" w:sz="0" w:space="0" w:color="auto"/>
            <w:bottom w:val="none" w:sz="0" w:space="0" w:color="auto"/>
            <w:right w:val="none" w:sz="0" w:space="0" w:color="auto"/>
          </w:divBdr>
        </w:div>
      </w:divsChild>
    </w:div>
    <w:div w:id="805657745">
      <w:bodyDiv w:val="1"/>
      <w:marLeft w:val="0"/>
      <w:marRight w:val="0"/>
      <w:marTop w:val="0"/>
      <w:marBottom w:val="0"/>
      <w:divBdr>
        <w:top w:val="none" w:sz="0" w:space="0" w:color="auto"/>
        <w:left w:val="none" w:sz="0" w:space="0" w:color="auto"/>
        <w:bottom w:val="none" w:sz="0" w:space="0" w:color="auto"/>
        <w:right w:val="none" w:sz="0" w:space="0" w:color="auto"/>
      </w:divBdr>
    </w:div>
    <w:div w:id="819464044">
      <w:bodyDiv w:val="1"/>
      <w:marLeft w:val="0"/>
      <w:marRight w:val="0"/>
      <w:marTop w:val="0"/>
      <w:marBottom w:val="0"/>
      <w:divBdr>
        <w:top w:val="none" w:sz="0" w:space="0" w:color="auto"/>
        <w:left w:val="none" w:sz="0" w:space="0" w:color="auto"/>
        <w:bottom w:val="none" w:sz="0" w:space="0" w:color="auto"/>
        <w:right w:val="none" w:sz="0" w:space="0" w:color="auto"/>
      </w:divBdr>
    </w:div>
    <w:div w:id="825900844">
      <w:bodyDiv w:val="1"/>
      <w:marLeft w:val="0"/>
      <w:marRight w:val="0"/>
      <w:marTop w:val="0"/>
      <w:marBottom w:val="0"/>
      <w:divBdr>
        <w:top w:val="none" w:sz="0" w:space="0" w:color="auto"/>
        <w:left w:val="none" w:sz="0" w:space="0" w:color="auto"/>
        <w:bottom w:val="none" w:sz="0" w:space="0" w:color="auto"/>
        <w:right w:val="none" w:sz="0" w:space="0" w:color="auto"/>
      </w:divBdr>
    </w:div>
    <w:div w:id="834491338">
      <w:bodyDiv w:val="1"/>
      <w:marLeft w:val="0"/>
      <w:marRight w:val="0"/>
      <w:marTop w:val="0"/>
      <w:marBottom w:val="0"/>
      <w:divBdr>
        <w:top w:val="none" w:sz="0" w:space="0" w:color="auto"/>
        <w:left w:val="none" w:sz="0" w:space="0" w:color="auto"/>
        <w:bottom w:val="none" w:sz="0" w:space="0" w:color="auto"/>
        <w:right w:val="none" w:sz="0" w:space="0" w:color="auto"/>
      </w:divBdr>
      <w:divsChild>
        <w:div w:id="1493444118">
          <w:marLeft w:val="0"/>
          <w:marRight w:val="0"/>
          <w:marTop w:val="0"/>
          <w:marBottom w:val="0"/>
          <w:divBdr>
            <w:top w:val="none" w:sz="0" w:space="0" w:color="auto"/>
            <w:left w:val="none" w:sz="0" w:space="0" w:color="auto"/>
            <w:bottom w:val="none" w:sz="0" w:space="0" w:color="auto"/>
            <w:right w:val="none" w:sz="0" w:space="0" w:color="auto"/>
          </w:divBdr>
        </w:div>
        <w:div w:id="2018536985">
          <w:marLeft w:val="0"/>
          <w:marRight w:val="0"/>
          <w:marTop w:val="0"/>
          <w:marBottom w:val="0"/>
          <w:divBdr>
            <w:top w:val="none" w:sz="0" w:space="0" w:color="auto"/>
            <w:left w:val="none" w:sz="0" w:space="0" w:color="auto"/>
            <w:bottom w:val="none" w:sz="0" w:space="0" w:color="auto"/>
            <w:right w:val="none" w:sz="0" w:space="0" w:color="auto"/>
          </w:divBdr>
        </w:div>
      </w:divsChild>
    </w:div>
    <w:div w:id="838928848">
      <w:bodyDiv w:val="1"/>
      <w:marLeft w:val="0"/>
      <w:marRight w:val="0"/>
      <w:marTop w:val="0"/>
      <w:marBottom w:val="0"/>
      <w:divBdr>
        <w:top w:val="none" w:sz="0" w:space="0" w:color="auto"/>
        <w:left w:val="none" w:sz="0" w:space="0" w:color="auto"/>
        <w:bottom w:val="none" w:sz="0" w:space="0" w:color="auto"/>
        <w:right w:val="none" w:sz="0" w:space="0" w:color="auto"/>
      </w:divBdr>
    </w:div>
    <w:div w:id="849374906">
      <w:bodyDiv w:val="1"/>
      <w:marLeft w:val="0"/>
      <w:marRight w:val="0"/>
      <w:marTop w:val="0"/>
      <w:marBottom w:val="0"/>
      <w:divBdr>
        <w:top w:val="none" w:sz="0" w:space="0" w:color="auto"/>
        <w:left w:val="none" w:sz="0" w:space="0" w:color="auto"/>
        <w:bottom w:val="none" w:sz="0" w:space="0" w:color="auto"/>
        <w:right w:val="none" w:sz="0" w:space="0" w:color="auto"/>
      </w:divBdr>
    </w:div>
    <w:div w:id="859009520">
      <w:bodyDiv w:val="1"/>
      <w:marLeft w:val="0"/>
      <w:marRight w:val="0"/>
      <w:marTop w:val="0"/>
      <w:marBottom w:val="0"/>
      <w:divBdr>
        <w:top w:val="none" w:sz="0" w:space="0" w:color="auto"/>
        <w:left w:val="none" w:sz="0" w:space="0" w:color="auto"/>
        <w:bottom w:val="none" w:sz="0" w:space="0" w:color="auto"/>
        <w:right w:val="none" w:sz="0" w:space="0" w:color="auto"/>
      </w:divBdr>
    </w:div>
    <w:div w:id="890191090">
      <w:bodyDiv w:val="1"/>
      <w:marLeft w:val="0"/>
      <w:marRight w:val="0"/>
      <w:marTop w:val="0"/>
      <w:marBottom w:val="0"/>
      <w:divBdr>
        <w:top w:val="none" w:sz="0" w:space="0" w:color="auto"/>
        <w:left w:val="none" w:sz="0" w:space="0" w:color="auto"/>
        <w:bottom w:val="none" w:sz="0" w:space="0" w:color="auto"/>
        <w:right w:val="none" w:sz="0" w:space="0" w:color="auto"/>
      </w:divBdr>
      <w:divsChild>
        <w:div w:id="1702438319">
          <w:marLeft w:val="109"/>
          <w:marRight w:val="0"/>
          <w:marTop w:val="0"/>
          <w:marBottom w:val="0"/>
          <w:divBdr>
            <w:top w:val="none" w:sz="0" w:space="0" w:color="auto"/>
            <w:left w:val="none" w:sz="0" w:space="0" w:color="auto"/>
            <w:bottom w:val="none" w:sz="0" w:space="0" w:color="auto"/>
            <w:right w:val="none" w:sz="0" w:space="0" w:color="auto"/>
          </w:divBdr>
        </w:div>
        <w:div w:id="2009861997">
          <w:marLeft w:val="68"/>
          <w:marRight w:val="0"/>
          <w:marTop w:val="0"/>
          <w:marBottom w:val="0"/>
          <w:divBdr>
            <w:top w:val="none" w:sz="0" w:space="0" w:color="auto"/>
            <w:left w:val="none" w:sz="0" w:space="0" w:color="auto"/>
            <w:bottom w:val="none" w:sz="0" w:space="0" w:color="auto"/>
            <w:right w:val="none" w:sz="0" w:space="0" w:color="auto"/>
          </w:divBdr>
        </w:div>
      </w:divsChild>
    </w:div>
    <w:div w:id="961614563">
      <w:bodyDiv w:val="1"/>
      <w:marLeft w:val="0"/>
      <w:marRight w:val="0"/>
      <w:marTop w:val="0"/>
      <w:marBottom w:val="0"/>
      <w:divBdr>
        <w:top w:val="none" w:sz="0" w:space="0" w:color="auto"/>
        <w:left w:val="none" w:sz="0" w:space="0" w:color="auto"/>
        <w:bottom w:val="none" w:sz="0" w:space="0" w:color="auto"/>
        <w:right w:val="none" w:sz="0" w:space="0" w:color="auto"/>
      </w:divBdr>
    </w:div>
    <w:div w:id="967930143">
      <w:bodyDiv w:val="1"/>
      <w:marLeft w:val="0"/>
      <w:marRight w:val="0"/>
      <w:marTop w:val="0"/>
      <w:marBottom w:val="0"/>
      <w:divBdr>
        <w:top w:val="none" w:sz="0" w:space="0" w:color="auto"/>
        <w:left w:val="none" w:sz="0" w:space="0" w:color="auto"/>
        <w:bottom w:val="none" w:sz="0" w:space="0" w:color="auto"/>
        <w:right w:val="none" w:sz="0" w:space="0" w:color="auto"/>
      </w:divBdr>
    </w:div>
    <w:div w:id="972759606">
      <w:bodyDiv w:val="1"/>
      <w:marLeft w:val="0"/>
      <w:marRight w:val="0"/>
      <w:marTop w:val="0"/>
      <w:marBottom w:val="0"/>
      <w:divBdr>
        <w:top w:val="none" w:sz="0" w:space="0" w:color="auto"/>
        <w:left w:val="none" w:sz="0" w:space="0" w:color="auto"/>
        <w:bottom w:val="none" w:sz="0" w:space="0" w:color="auto"/>
        <w:right w:val="none" w:sz="0" w:space="0" w:color="auto"/>
      </w:divBdr>
    </w:div>
    <w:div w:id="984237899">
      <w:bodyDiv w:val="1"/>
      <w:marLeft w:val="0"/>
      <w:marRight w:val="0"/>
      <w:marTop w:val="0"/>
      <w:marBottom w:val="0"/>
      <w:divBdr>
        <w:top w:val="none" w:sz="0" w:space="0" w:color="auto"/>
        <w:left w:val="none" w:sz="0" w:space="0" w:color="auto"/>
        <w:bottom w:val="none" w:sz="0" w:space="0" w:color="auto"/>
        <w:right w:val="none" w:sz="0" w:space="0" w:color="auto"/>
      </w:divBdr>
    </w:div>
    <w:div w:id="1005741449">
      <w:bodyDiv w:val="1"/>
      <w:marLeft w:val="0"/>
      <w:marRight w:val="0"/>
      <w:marTop w:val="0"/>
      <w:marBottom w:val="0"/>
      <w:divBdr>
        <w:top w:val="none" w:sz="0" w:space="0" w:color="auto"/>
        <w:left w:val="none" w:sz="0" w:space="0" w:color="auto"/>
        <w:bottom w:val="none" w:sz="0" w:space="0" w:color="auto"/>
        <w:right w:val="none" w:sz="0" w:space="0" w:color="auto"/>
      </w:divBdr>
    </w:div>
    <w:div w:id="1007943918">
      <w:bodyDiv w:val="1"/>
      <w:marLeft w:val="0"/>
      <w:marRight w:val="0"/>
      <w:marTop w:val="0"/>
      <w:marBottom w:val="0"/>
      <w:divBdr>
        <w:top w:val="none" w:sz="0" w:space="0" w:color="auto"/>
        <w:left w:val="none" w:sz="0" w:space="0" w:color="auto"/>
        <w:bottom w:val="none" w:sz="0" w:space="0" w:color="auto"/>
        <w:right w:val="none" w:sz="0" w:space="0" w:color="auto"/>
      </w:divBdr>
    </w:div>
    <w:div w:id="1016156408">
      <w:bodyDiv w:val="1"/>
      <w:marLeft w:val="0"/>
      <w:marRight w:val="0"/>
      <w:marTop w:val="0"/>
      <w:marBottom w:val="0"/>
      <w:divBdr>
        <w:top w:val="none" w:sz="0" w:space="0" w:color="auto"/>
        <w:left w:val="none" w:sz="0" w:space="0" w:color="auto"/>
        <w:bottom w:val="none" w:sz="0" w:space="0" w:color="auto"/>
        <w:right w:val="none" w:sz="0" w:space="0" w:color="auto"/>
      </w:divBdr>
    </w:div>
    <w:div w:id="1017342997">
      <w:bodyDiv w:val="1"/>
      <w:marLeft w:val="0"/>
      <w:marRight w:val="0"/>
      <w:marTop w:val="0"/>
      <w:marBottom w:val="0"/>
      <w:divBdr>
        <w:top w:val="none" w:sz="0" w:space="0" w:color="auto"/>
        <w:left w:val="none" w:sz="0" w:space="0" w:color="auto"/>
        <w:bottom w:val="none" w:sz="0" w:space="0" w:color="auto"/>
        <w:right w:val="none" w:sz="0" w:space="0" w:color="auto"/>
      </w:divBdr>
      <w:divsChild>
        <w:div w:id="1732313845">
          <w:marLeft w:val="0"/>
          <w:marRight w:val="0"/>
          <w:marTop w:val="0"/>
          <w:marBottom w:val="0"/>
          <w:divBdr>
            <w:top w:val="none" w:sz="0" w:space="0" w:color="auto"/>
            <w:left w:val="none" w:sz="0" w:space="0" w:color="auto"/>
            <w:bottom w:val="none" w:sz="0" w:space="0" w:color="auto"/>
            <w:right w:val="none" w:sz="0" w:space="0" w:color="auto"/>
          </w:divBdr>
        </w:div>
        <w:div w:id="1968777801">
          <w:marLeft w:val="0"/>
          <w:marRight w:val="0"/>
          <w:marTop w:val="0"/>
          <w:marBottom w:val="0"/>
          <w:divBdr>
            <w:top w:val="none" w:sz="0" w:space="0" w:color="auto"/>
            <w:left w:val="none" w:sz="0" w:space="0" w:color="auto"/>
            <w:bottom w:val="none" w:sz="0" w:space="0" w:color="auto"/>
            <w:right w:val="none" w:sz="0" w:space="0" w:color="auto"/>
          </w:divBdr>
        </w:div>
      </w:divsChild>
    </w:div>
    <w:div w:id="1043288912">
      <w:bodyDiv w:val="1"/>
      <w:marLeft w:val="0"/>
      <w:marRight w:val="0"/>
      <w:marTop w:val="0"/>
      <w:marBottom w:val="0"/>
      <w:divBdr>
        <w:top w:val="none" w:sz="0" w:space="0" w:color="auto"/>
        <w:left w:val="none" w:sz="0" w:space="0" w:color="auto"/>
        <w:bottom w:val="none" w:sz="0" w:space="0" w:color="auto"/>
        <w:right w:val="none" w:sz="0" w:space="0" w:color="auto"/>
      </w:divBdr>
    </w:div>
    <w:div w:id="1044064341">
      <w:bodyDiv w:val="1"/>
      <w:marLeft w:val="0"/>
      <w:marRight w:val="0"/>
      <w:marTop w:val="0"/>
      <w:marBottom w:val="0"/>
      <w:divBdr>
        <w:top w:val="none" w:sz="0" w:space="0" w:color="auto"/>
        <w:left w:val="none" w:sz="0" w:space="0" w:color="auto"/>
        <w:bottom w:val="none" w:sz="0" w:space="0" w:color="auto"/>
        <w:right w:val="none" w:sz="0" w:space="0" w:color="auto"/>
      </w:divBdr>
    </w:div>
    <w:div w:id="1044477022">
      <w:bodyDiv w:val="1"/>
      <w:marLeft w:val="0"/>
      <w:marRight w:val="0"/>
      <w:marTop w:val="0"/>
      <w:marBottom w:val="0"/>
      <w:divBdr>
        <w:top w:val="none" w:sz="0" w:space="0" w:color="auto"/>
        <w:left w:val="none" w:sz="0" w:space="0" w:color="auto"/>
        <w:bottom w:val="none" w:sz="0" w:space="0" w:color="auto"/>
        <w:right w:val="none" w:sz="0" w:space="0" w:color="auto"/>
      </w:divBdr>
    </w:div>
    <w:div w:id="1056125293">
      <w:bodyDiv w:val="1"/>
      <w:marLeft w:val="0"/>
      <w:marRight w:val="0"/>
      <w:marTop w:val="0"/>
      <w:marBottom w:val="0"/>
      <w:divBdr>
        <w:top w:val="none" w:sz="0" w:space="0" w:color="auto"/>
        <w:left w:val="none" w:sz="0" w:space="0" w:color="auto"/>
        <w:bottom w:val="none" w:sz="0" w:space="0" w:color="auto"/>
        <w:right w:val="none" w:sz="0" w:space="0" w:color="auto"/>
      </w:divBdr>
    </w:div>
    <w:div w:id="1073048005">
      <w:bodyDiv w:val="1"/>
      <w:marLeft w:val="0"/>
      <w:marRight w:val="0"/>
      <w:marTop w:val="0"/>
      <w:marBottom w:val="0"/>
      <w:divBdr>
        <w:top w:val="none" w:sz="0" w:space="0" w:color="auto"/>
        <w:left w:val="none" w:sz="0" w:space="0" w:color="auto"/>
        <w:bottom w:val="none" w:sz="0" w:space="0" w:color="auto"/>
        <w:right w:val="none" w:sz="0" w:space="0" w:color="auto"/>
      </w:divBdr>
    </w:div>
    <w:div w:id="1073702447">
      <w:bodyDiv w:val="1"/>
      <w:marLeft w:val="0"/>
      <w:marRight w:val="0"/>
      <w:marTop w:val="0"/>
      <w:marBottom w:val="0"/>
      <w:divBdr>
        <w:top w:val="none" w:sz="0" w:space="0" w:color="auto"/>
        <w:left w:val="none" w:sz="0" w:space="0" w:color="auto"/>
        <w:bottom w:val="none" w:sz="0" w:space="0" w:color="auto"/>
        <w:right w:val="none" w:sz="0" w:space="0" w:color="auto"/>
      </w:divBdr>
    </w:div>
    <w:div w:id="1088388220">
      <w:bodyDiv w:val="1"/>
      <w:marLeft w:val="0"/>
      <w:marRight w:val="0"/>
      <w:marTop w:val="0"/>
      <w:marBottom w:val="0"/>
      <w:divBdr>
        <w:top w:val="none" w:sz="0" w:space="0" w:color="auto"/>
        <w:left w:val="none" w:sz="0" w:space="0" w:color="auto"/>
        <w:bottom w:val="none" w:sz="0" w:space="0" w:color="auto"/>
        <w:right w:val="none" w:sz="0" w:space="0" w:color="auto"/>
      </w:divBdr>
    </w:div>
    <w:div w:id="1118139887">
      <w:bodyDiv w:val="1"/>
      <w:marLeft w:val="0"/>
      <w:marRight w:val="0"/>
      <w:marTop w:val="0"/>
      <w:marBottom w:val="0"/>
      <w:divBdr>
        <w:top w:val="none" w:sz="0" w:space="0" w:color="auto"/>
        <w:left w:val="none" w:sz="0" w:space="0" w:color="auto"/>
        <w:bottom w:val="none" w:sz="0" w:space="0" w:color="auto"/>
        <w:right w:val="none" w:sz="0" w:space="0" w:color="auto"/>
      </w:divBdr>
      <w:divsChild>
        <w:div w:id="978799157">
          <w:marLeft w:val="0"/>
          <w:marRight w:val="0"/>
          <w:marTop w:val="0"/>
          <w:marBottom w:val="0"/>
          <w:divBdr>
            <w:top w:val="none" w:sz="0" w:space="0" w:color="auto"/>
            <w:left w:val="none" w:sz="0" w:space="0" w:color="auto"/>
            <w:bottom w:val="none" w:sz="0" w:space="0" w:color="auto"/>
            <w:right w:val="none" w:sz="0" w:space="0" w:color="auto"/>
          </w:divBdr>
          <w:divsChild>
            <w:div w:id="28191864">
              <w:marLeft w:val="0"/>
              <w:marRight w:val="0"/>
              <w:marTop w:val="0"/>
              <w:marBottom w:val="0"/>
              <w:divBdr>
                <w:top w:val="none" w:sz="0" w:space="0" w:color="auto"/>
                <w:left w:val="none" w:sz="0" w:space="0" w:color="auto"/>
                <w:bottom w:val="none" w:sz="0" w:space="0" w:color="auto"/>
                <w:right w:val="none" w:sz="0" w:space="0" w:color="auto"/>
              </w:divBdr>
              <w:divsChild>
                <w:div w:id="553584801">
                  <w:marLeft w:val="0"/>
                  <w:marRight w:val="0"/>
                  <w:marTop w:val="0"/>
                  <w:marBottom w:val="0"/>
                  <w:divBdr>
                    <w:top w:val="none" w:sz="0" w:space="0" w:color="auto"/>
                    <w:left w:val="none" w:sz="0" w:space="0" w:color="auto"/>
                    <w:bottom w:val="none" w:sz="0" w:space="0" w:color="auto"/>
                    <w:right w:val="none" w:sz="0" w:space="0" w:color="auto"/>
                  </w:divBdr>
                </w:div>
                <w:div w:id="1319530850">
                  <w:marLeft w:val="0"/>
                  <w:marRight w:val="0"/>
                  <w:marTop w:val="0"/>
                  <w:marBottom w:val="0"/>
                  <w:divBdr>
                    <w:top w:val="none" w:sz="0" w:space="0" w:color="auto"/>
                    <w:left w:val="none" w:sz="0" w:space="0" w:color="auto"/>
                    <w:bottom w:val="none" w:sz="0" w:space="0" w:color="auto"/>
                    <w:right w:val="none" w:sz="0" w:space="0" w:color="auto"/>
                  </w:divBdr>
                </w:div>
                <w:div w:id="1320304696">
                  <w:marLeft w:val="0"/>
                  <w:marRight w:val="0"/>
                  <w:marTop w:val="0"/>
                  <w:marBottom w:val="0"/>
                  <w:divBdr>
                    <w:top w:val="none" w:sz="0" w:space="0" w:color="auto"/>
                    <w:left w:val="none" w:sz="0" w:space="0" w:color="auto"/>
                    <w:bottom w:val="none" w:sz="0" w:space="0" w:color="auto"/>
                    <w:right w:val="none" w:sz="0" w:space="0" w:color="auto"/>
                  </w:divBdr>
                </w:div>
                <w:div w:id="1412770671">
                  <w:marLeft w:val="0"/>
                  <w:marRight w:val="0"/>
                  <w:marTop w:val="0"/>
                  <w:marBottom w:val="0"/>
                  <w:divBdr>
                    <w:top w:val="none" w:sz="0" w:space="0" w:color="auto"/>
                    <w:left w:val="none" w:sz="0" w:space="0" w:color="auto"/>
                    <w:bottom w:val="none" w:sz="0" w:space="0" w:color="auto"/>
                    <w:right w:val="none" w:sz="0" w:space="0" w:color="auto"/>
                  </w:divBdr>
                </w:div>
                <w:div w:id="1691640296">
                  <w:marLeft w:val="0"/>
                  <w:marRight w:val="0"/>
                  <w:marTop w:val="0"/>
                  <w:marBottom w:val="0"/>
                  <w:divBdr>
                    <w:top w:val="none" w:sz="0" w:space="0" w:color="auto"/>
                    <w:left w:val="none" w:sz="0" w:space="0" w:color="auto"/>
                    <w:bottom w:val="none" w:sz="0" w:space="0" w:color="auto"/>
                    <w:right w:val="none" w:sz="0" w:space="0" w:color="auto"/>
                  </w:divBdr>
                </w:div>
              </w:divsChild>
            </w:div>
            <w:div w:id="253512167">
              <w:marLeft w:val="0"/>
              <w:marRight w:val="0"/>
              <w:marTop w:val="0"/>
              <w:marBottom w:val="0"/>
              <w:divBdr>
                <w:top w:val="none" w:sz="0" w:space="0" w:color="auto"/>
                <w:left w:val="none" w:sz="0" w:space="0" w:color="auto"/>
                <w:bottom w:val="none" w:sz="0" w:space="0" w:color="auto"/>
                <w:right w:val="none" w:sz="0" w:space="0" w:color="auto"/>
              </w:divBdr>
              <w:divsChild>
                <w:div w:id="1283921582">
                  <w:marLeft w:val="0"/>
                  <w:marRight w:val="0"/>
                  <w:marTop w:val="0"/>
                  <w:marBottom w:val="0"/>
                  <w:divBdr>
                    <w:top w:val="none" w:sz="0" w:space="0" w:color="auto"/>
                    <w:left w:val="none" w:sz="0" w:space="0" w:color="auto"/>
                    <w:bottom w:val="none" w:sz="0" w:space="0" w:color="auto"/>
                    <w:right w:val="none" w:sz="0" w:space="0" w:color="auto"/>
                  </w:divBdr>
                  <w:divsChild>
                    <w:div w:id="1082680399">
                      <w:marLeft w:val="0"/>
                      <w:marRight w:val="0"/>
                      <w:marTop w:val="0"/>
                      <w:marBottom w:val="0"/>
                      <w:divBdr>
                        <w:top w:val="none" w:sz="0" w:space="0" w:color="auto"/>
                        <w:left w:val="none" w:sz="0" w:space="0" w:color="auto"/>
                        <w:bottom w:val="none" w:sz="0" w:space="0" w:color="auto"/>
                        <w:right w:val="none" w:sz="0" w:space="0" w:color="auto"/>
                      </w:divBdr>
                      <w:divsChild>
                        <w:div w:id="1124926462">
                          <w:marLeft w:val="0"/>
                          <w:marRight w:val="0"/>
                          <w:marTop w:val="0"/>
                          <w:marBottom w:val="0"/>
                          <w:divBdr>
                            <w:top w:val="none" w:sz="0" w:space="0" w:color="auto"/>
                            <w:left w:val="none" w:sz="0" w:space="0" w:color="auto"/>
                            <w:bottom w:val="none" w:sz="0" w:space="0" w:color="auto"/>
                            <w:right w:val="none" w:sz="0" w:space="0" w:color="auto"/>
                          </w:divBdr>
                          <w:divsChild>
                            <w:div w:id="17315455">
                              <w:marLeft w:val="0"/>
                              <w:marRight w:val="0"/>
                              <w:marTop w:val="0"/>
                              <w:marBottom w:val="0"/>
                              <w:divBdr>
                                <w:top w:val="none" w:sz="0" w:space="0" w:color="auto"/>
                                <w:left w:val="none" w:sz="0" w:space="0" w:color="auto"/>
                                <w:bottom w:val="none" w:sz="0" w:space="0" w:color="auto"/>
                                <w:right w:val="none" w:sz="0" w:space="0" w:color="auto"/>
                              </w:divBdr>
                              <w:divsChild>
                                <w:div w:id="186992625">
                                  <w:marLeft w:val="0"/>
                                  <w:marRight w:val="0"/>
                                  <w:marTop w:val="0"/>
                                  <w:marBottom w:val="0"/>
                                  <w:divBdr>
                                    <w:top w:val="none" w:sz="0" w:space="0" w:color="auto"/>
                                    <w:left w:val="none" w:sz="0" w:space="0" w:color="auto"/>
                                    <w:bottom w:val="none" w:sz="0" w:space="0" w:color="auto"/>
                                    <w:right w:val="none" w:sz="0" w:space="0" w:color="auto"/>
                                  </w:divBdr>
                                </w:div>
                                <w:div w:id="1904828630">
                                  <w:marLeft w:val="0"/>
                                  <w:marRight w:val="0"/>
                                  <w:marTop w:val="0"/>
                                  <w:marBottom w:val="0"/>
                                  <w:divBdr>
                                    <w:top w:val="none" w:sz="0" w:space="0" w:color="auto"/>
                                    <w:left w:val="none" w:sz="0" w:space="0" w:color="auto"/>
                                    <w:bottom w:val="none" w:sz="0" w:space="0" w:color="auto"/>
                                    <w:right w:val="none" w:sz="0" w:space="0" w:color="auto"/>
                                  </w:divBdr>
                                </w:div>
                              </w:divsChild>
                            </w:div>
                            <w:div w:id="504899776">
                              <w:marLeft w:val="0"/>
                              <w:marRight w:val="0"/>
                              <w:marTop w:val="0"/>
                              <w:marBottom w:val="0"/>
                              <w:divBdr>
                                <w:top w:val="none" w:sz="0" w:space="0" w:color="auto"/>
                                <w:left w:val="none" w:sz="0" w:space="0" w:color="auto"/>
                                <w:bottom w:val="none" w:sz="0" w:space="0" w:color="auto"/>
                                <w:right w:val="none" w:sz="0" w:space="0" w:color="auto"/>
                              </w:divBdr>
                              <w:divsChild>
                                <w:div w:id="269363137">
                                  <w:marLeft w:val="0"/>
                                  <w:marRight w:val="0"/>
                                  <w:marTop w:val="0"/>
                                  <w:marBottom w:val="0"/>
                                  <w:divBdr>
                                    <w:top w:val="none" w:sz="0" w:space="0" w:color="auto"/>
                                    <w:left w:val="none" w:sz="0" w:space="0" w:color="auto"/>
                                    <w:bottom w:val="none" w:sz="0" w:space="0" w:color="auto"/>
                                    <w:right w:val="none" w:sz="0" w:space="0" w:color="auto"/>
                                  </w:divBdr>
                                </w:div>
                                <w:div w:id="463162854">
                                  <w:marLeft w:val="0"/>
                                  <w:marRight w:val="0"/>
                                  <w:marTop w:val="0"/>
                                  <w:marBottom w:val="0"/>
                                  <w:divBdr>
                                    <w:top w:val="none" w:sz="0" w:space="0" w:color="auto"/>
                                    <w:left w:val="none" w:sz="0" w:space="0" w:color="auto"/>
                                    <w:bottom w:val="none" w:sz="0" w:space="0" w:color="auto"/>
                                    <w:right w:val="none" w:sz="0" w:space="0" w:color="auto"/>
                                  </w:divBdr>
                                </w:div>
                                <w:div w:id="1264344753">
                                  <w:marLeft w:val="0"/>
                                  <w:marRight w:val="0"/>
                                  <w:marTop w:val="0"/>
                                  <w:marBottom w:val="0"/>
                                  <w:divBdr>
                                    <w:top w:val="none" w:sz="0" w:space="0" w:color="auto"/>
                                    <w:left w:val="none" w:sz="0" w:space="0" w:color="auto"/>
                                    <w:bottom w:val="none" w:sz="0" w:space="0" w:color="auto"/>
                                    <w:right w:val="none" w:sz="0" w:space="0" w:color="auto"/>
                                  </w:divBdr>
                                </w:div>
                                <w:div w:id="1572765509">
                                  <w:marLeft w:val="0"/>
                                  <w:marRight w:val="0"/>
                                  <w:marTop w:val="0"/>
                                  <w:marBottom w:val="0"/>
                                  <w:divBdr>
                                    <w:top w:val="none" w:sz="0" w:space="0" w:color="auto"/>
                                    <w:left w:val="none" w:sz="0" w:space="0" w:color="auto"/>
                                    <w:bottom w:val="none" w:sz="0" w:space="0" w:color="auto"/>
                                    <w:right w:val="none" w:sz="0" w:space="0" w:color="auto"/>
                                  </w:divBdr>
                                </w:div>
                              </w:divsChild>
                            </w:div>
                            <w:div w:id="679622979">
                              <w:marLeft w:val="0"/>
                              <w:marRight w:val="0"/>
                              <w:marTop w:val="0"/>
                              <w:marBottom w:val="0"/>
                              <w:divBdr>
                                <w:top w:val="none" w:sz="0" w:space="0" w:color="auto"/>
                                <w:left w:val="none" w:sz="0" w:space="0" w:color="auto"/>
                                <w:bottom w:val="none" w:sz="0" w:space="0" w:color="auto"/>
                                <w:right w:val="none" w:sz="0" w:space="0" w:color="auto"/>
                              </w:divBdr>
                              <w:divsChild>
                                <w:div w:id="311716205">
                                  <w:marLeft w:val="0"/>
                                  <w:marRight w:val="0"/>
                                  <w:marTop w:val="0"/>
                                  <w:marBottom w:val="0"/>
                                  <w:divBdr>
                                    <w:top w:val="none" w:sz="0" w:space="0" w:color="auto"/>
                                    <w:left w:val="none" w:sz="0" w:space="0" w:color="auto"/>
                                    <w:bottom w:val="none" w:sz="0" w:space="0" w:color="auto"/>
                                    <w:right w:val="none" w:sz="0" w:space="0" w:color="auto"/>
                                  </w:divBdr>
                                </w:div>
                                <w:div w:id="452216796">
                                  <w:marLeft w:val="0"/>
                                  <w:marRight w:val="0"/>
                                  <w:marTop w:val="0"/>
                                  <w:marBottom w:val="0"/>
                                  <w:divBdr>
                                    <w:top w:val="none" w:sz="0" w:space="0" w:color="auto"/>
                                    <w:left w:val="none" w:sz="0" w:space="0" w:color="auto"/>
                                    <w:bottom w:val="none" w:sz="0" w:space="0" w:color="auto"/>
                                    <w:right w:val="none" w:sz="0" w:space="0" w:color="auto"/>
                                  </w:divBdr>
                                </w:div>
                                <w:div w:id="773020215">
                                  <w:marLeft w:val="0"/>
                                  <w:marRight w:val="0"/>
                                  <w:marTop w:val="0"/>
                                  <w:marBottom w:val="0"/>
                                  <w:divBdr>
                                    <w:top w:val="none" w:sz="0" w:space="0" w:color="auto"/>
                                    <w:left w:val="none" w:sz="0" w:space="0" w:color="auto"/>
                                    <w:bottom w:val="none" w:sz="0" w:space="0" w:color="auto"/>
                                    <w:right w:val="none" w:sz="0" w:space="0" w:color="auto"/>
                                  </w:divBdr>
                                </w:div>
                                <w:div w:id="1936162238">
                                  <w:marLeft w:val="0"/>
                                  <w:marRight w:val="0"/>
                                  <w:marTop w:val="0"/>
                                  <w:marBottom w:val="0"/>
                                  <w:divBdr>
                                    <w:top w:val="none" w:sz="0" w:space="0" w:color="auto"/>
                                    <w:left w:val="none" w:sz="0" w:space="0" w:color="auto"/>
                                    <w:bottom w:val="none" w:sz="0" w:space="0" w:color="auto"/>
                                    <w:right w:val="none" w:sz="0" w:space="0" w:color="auto"/>
                                  </w:divBdr>
                                </w:div>
                              </w:divsChild>
                            </w:div>
                            <w:div w:id="1247230930">
                              <w:marLeft w:val="0"/>
                              <w:marRight w:val="0"/>
                              <w:marTop w:val="0"/>
                              <w:marBottom w:val="0"/>
                              <w:divBdr>
                                <w:top w:val="none" w:sz="0" w:space="0" w:color="auto"/>
                                <w:left w:val="none" w:sz="0" w:space="0" w:color="auto"/>
                                <w:bottom w:val="none" w:sz="0" w:space="0" w:color="auto"/>
                                <w:right w:val="none" w:sz="0" w:space="0" w:color="auto"/>
                              </w:divBdr>
                              <w:divsChild>
                                <w:div w:id="89936727">
                                  <w:marLeft w:val="0"/>
                                  <w:marRight w:val="0"/>
                                  <w:marTop w:val="0"/>
                                  <w:marBottom w:val="0"/>
                                  <w:divBdr>
                                    <w:top w:val="none" w:sz="0" w:space="0" w:color="auto"/>
                                    <w:left w:val="none" w:sz="0" w:space="0" w:color="auto"/>
                                    <w:bottom w:val="none" w:sz="0" w:space="0" w:color="auto"/>
                                    <w:right w:val="none" w:sz="0" w:space="0" w:color="auto"/>
                                  </w:divBdr>
                                </w:div>
                                <w:div w:id="1070738788">
                                  <w:marLeft w:val="0"/>
                                  <w:marRight w:val="0"/>
                                  <w:marTop w:val="0"/>
                                  <w:marBottom w:val="0"/>
                                  <w:divBdr>
                                    <w:top w:val="none" w:sz="0" w:space="0" w:color="auto"/>
                                    <w:left w:val="none" w:sz="0" w:space="0" w:color="auto"/>
                                    <w:bottom w:val="none" w:sz="0" w:space="0" w:color="auto"/>
                                    <w:right w:val="none" w:sz="0" w:space="0" w:color="auto"/>
                                  </w:divBdr>
                                </w:div>
                                <w:div w:id="1463962873">
                                  <w:marLeft w:val="0"/>
                                  <w:marRight w:val="0"/>
                                  <w:marTop w:val="0"/>
                                  <w:marBottom w:val="0"/>
                                  <w:divBdr>
                                    <w:top w:val="none" w:sz="0" w:space="0" w:color="auto"/>
                                    <w:left w:val="none" w:sz="0" w:space="0" w:color="auto"/>
                                    <w:bottom w:val="none" w:sz="0" w:space="0" w:color="auto"/>
                                    <w:right w:val="none" w:sz="0" w:space="0" w:color="auto"/>
                                  </w:divBdr>
                                </w:div>
                                <w:div w:id="1741755208">
                                  <w:marLeft w:val="0"/>
                                  <w:marRight w:val="0"/>
                                  <w:marTop w:val="0"/>
                                  <w:marBottom w:val="0"/>
                                  <w:divBdr>
                                    <w:top w:val="none" w:sz="0" w:space="0" w:color="auto"/>
                                    <w:left w:val="none" w:sz="0" w:space="0" w:color="auto"/>
                                    <w:bottom w:val="none" w:sz="0" w:space="0" w:color="auto"/>
                                    <w:right w:val="none" w:sz="0" w:space="0" w:color="auto"/>
                                  </w:divBdr>
                                </w:div>
                              </w:divsChild>
                            </w:div>
                            <w:div w:id="1384714450">
                              <w:marLeft w:val="0"/>
                              <w:marRight w:val="0"/>
                              <w:marTop w:val="0"/>
                              <w:marBottom w:val="0"/>
                              <w:divBdr>
                                <w:top w:val="none" w:sz="0" w:space="0" w:color="auto"/>
                                <w:left w:val="none" w:sz="0" w:space="0" w:color="auto"/>
                                <w:bottom w:val="none" w:sz="0" w:space="0" w:color="auto"/>
                                <w:right w:val="none" w:sz="0" w:space="0" w:color="auto"/>
                              </w:divBdr>
                              <w:divsChild>
                                <w:div w:id="1273706166">
                                  <w:marLeft w:val="0"/>
                                  <w:marRight w:val="0"/>
                                  <w:marTop w:val="0"/>
                                  <w:marBottom w:val="0"/>
                                  <w:divBdr>
                                    <w:top w:val="none" w:sz="0" w:space="0" w:color="auto"/>
                                    <w:left w:val="none" w:sz="0" w:space="0" w:color="auto"/>
                                    <w:bottom w:val="none" w:sz="0" w:space="0" w:color="auto"/>
                                    <w:right w:val="none" w:sz="0" w:space="0" w:color="auto"/>
                                  </w:divBdr>
                                </w:div>
                                <w:div w:id="1795635246">
                                  <w:marLeft w:val="0"/>
                                  <w:marRight w:val="0"/>
                                  <w:marTop w:val="0"/>
                                  <w:marBottom w:val="0"/>
                                  <w:divBdr>
                                    <w:top w:val="none" w:sz="0" w:space="0" w:color="auto"/>
                                    <w:left w:val="none" w:sz="0" w:space="0" w:color="auto"/>
                                    <w:bottom w:val="none" w:sz="0" w:space="0" w:color="auto"/>
                                    <w:right w:val="none" w:sz="0" w:space="0" w:color="auto"/>
                                  </w:divBdr>
                                </w:div>
                                <w:div w:id="1943292993">
                                  <w:marLeft w:val="0"/>
                                  <w:marRight w:val="0"/>
                                  <w:marTop w:val="0"/>
                                  <w:marBottom w:val="0"/>
                                  <w:divBdr>
                                    <w:top w:val="none" w:sz="0" w:space="0" w:color="auto"/>
                                    <w:left w:val="none" w:sz="0" w:space="0" w:color="auto"/>
                                    <w:bottom w:val="none" w:sz="0" w:space="0" w:color="auto"/>
                                    <w:right w:val="none" w:sz="0" w:space="0" w:color="auto"/>
                                  </w:divBdr>
                                </w:div>
                                <w:div w:id="20456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34072">
              <w:marLeft w:val="0"/>
              <w:marRight w:val="0"/>
              <w:marTop w:val="0"/>
              <w:marBottom w:val="0"/>
              <w:divBdr>
                <w:top w:val="none" w:sz="0" w:space="0" w:color="auto"/>
                <w:left w:val="none" w:sz="0" w:space="0" w:color="auto"/>
                <w:bottom w:val="none" w:sz="0" w:space="0" w:color="auto"/>
                <w:right w:val="none" w:sz="0" w:space="0" w:color="auto"/>
              </w:divBdr>
              <w:divsChild>
                <w:div w:id="1817185402">
                  <w:marLeft w:val="0"/>
                  <w:marRight w:val="0"/>
                  <w:marTop w:val="0"/>
                  <w:marBottom w:val="0"/>
                  <w:divBdr>
                    <w:top w:val="none" w:sz="0" w:space="0" w:color="auto"/>
                    <w:left w:val="none" w:sz="0" w:space="0" w:color="auto"/>
                    <w:bottom w:val="none" w:sz="0" w:space="0" w:color="auto"/>
                    <w:right w:val="none" w:sz="0" w:space="0" w:color="auto"/>
                  </w:divBdr>
                  <w:divsChild>
                    <w:div w:id="143158996">
                      <w:marLeft w:val="0"/>
                      <w:marRight w:val="0"/>
                      <w:marTop w:val="0"/>
                      <w:marBottom w:val="0"/>
                      <w:divBdr>
                        <w:top w:val="none" w:sz="0" w:space="0" w:color="auto"/>
                        <w:left w:val="none" w:sz="0" w:space="0" w:color="auto"/>
                        <w:bottom w:val="none" w:sz="0" w:space="0" w:color="auto"/>
                        <w:right w:val="none" w:sz="0" w:space="0" w:color="auto"/>
                      </w:divBdr>
                      <w:divsChild>
                        <w:div w:id="701443449">
                          <w:marLeft w:val="0"/>
                          <w:marRight w:val="0"/>
                          <w:marTop w:val="0"/>
                          <w:marBottom w:val="0"/>
                          <w:divBdr>
                            <w:top w:val="none" w:sz="0" w:space="0" w:color="auto"/>
                            <w:left w:val="none" w:sz="0" w:space="0" w:color="auto"/>
                            <w:bottom w:val="none" w:sz="0" w:space="0" w:color="auto"/>
                            <w:right w:val="none" w:sz="0" w:space="0" w:color="auto"/>
                          </w:divBdr>
                          <w:divsChild>
                            <w:div w:id="137185385">
                              <w:marLeft w:val="0"/>
                              <w:marRight w:val="0"/>
                              <w:marTop w:val="0"/>
                              <w:marBottom w:val="0"/>
                              <w:divBdr>
                                <w:top w:val="none" w:sz="0" w:space="0" w:color="auto"/>
                                <w:left w:val="none" w:sz="0" w:space="0" w:color="auto"/>
                                <w:bottom w:val="none" w:sz="0" w:space="0" w:color="auto"/>
                                <w:right w:val="none" w:sz="0" w:space="0" w:color="auto"/>
                              </w:divBdr>
                              <w:divsChild>
                                <w:div w:id="422996344">
                                  <w:marLeft w:val="0"/>
                                  <w:marRight w:val="0"/>
                                  <w:marTop w:val="0"/>
                                  <w:marBottom w:val="0"/>
                                  <w:divBdr>
                                    <w:top w:val="none" w:sz="0" w:space="0" w:color="auto"/>
                                    <w:left w:val="none" w:sz="0" w:space="0" w:color="auto"/>
                                    <w:bottom w:val="none" w:sz="0" w:space="0" w:color="auto"/>
                                    <w:right w:val="none" w:sz="0" w:space="0" w:color="auto"/>
                                  </w:divBdr>
                                </w:div>
                                <w:div w:id="837118887">
                                  <w:marLeft w:val="0"/>
                                  <w:marRight w:val="0"/>
                                  <w:marTop w:val="0"/>
                                  <w:marBottom w:val="0"/>
                                  <w:divBdr>
                                    <w:top w:val="none" w:sz="0" w:space="0" w:color="auto"/>
                                    <w:left w:val="none" w:sz="0" w:space="0" w:color="auto"/>
                                    <w:bottom w:val="none" w:sz="0" w:space="0" w:color="auto"/>
                                    <w:right w:val="none" w:sz="0" w:space="0" w:color="auto"/>
                                  </w:divBdr>
                                </w:div>
                                <w:div w:id="1085346702">
                                  <w:marLeft w:val="0"/>
                                  <w:marRight w:val="0"/>
                                  <w:marTop w:val="0"/>
                                  <w:marBottom w:val="0"/>
                                  <w:divBdr>
                                    <w:top w:val="none" w:sz="0" w:space="0" w:color="auto"/>
                                    <w:left w:val="none" w:sz="0" w:space="0" w:color="auto"/>
                                    <w:bottom w:val="none" w:sz="0" w:space="0" w:color="auto"/>
                                    <w:right w:val="none" w:sz="0" w:space="0" w:color="auto"/>
                                  </w:divBdr>
                                </w:div>
                                <w:div w:id="1424644314">
                                  <w:marLeft w:val="0"/>
                                  <w:marRight w:val="0"/>
                                  <w:marTop w:val="0"/>
                                  <w:marBottom w:val="0"/>
                                  <w:divBdr>
                                    <w:top w:val="none" w:sz="0" w:space="0" w:color="auto"/>
                                    <w:left w:val="none" w:sz="0" w:space="0" w:color="auto"/>
                                    <w:bottom w:val="none" w:sz="0" w:space="0" w:color="auto"/>
                                    <w:right w:val="none" w:sz="0" w:space="0" w:color="auto"/>
                                  </w:divBdr>
                                </w:div>
                              </w:divsChild>
                            </w:div>
                            <w:div w:id="1482115261">
                              <w:marLeft w:val="0"/>
                              <w:marRight w:val="0"/>
                              <w:marTop w:val="0"/>
                              <w:marBottom w:val="0"/>
                              <w:divBdr>
                                <w:top w:val="none" w:sz="0" w:space="0" w:color="auto"/>
                                <w:left w:val="none" w:sz="0" w:space="0" w:color="auto"/>
                                <w:bottom w:val="none" w:sz="0" w:space="0" w:color="auto"/>
                                <w:right w:val="none" w:sz="0" w:space="0" w:color="auto"/>
                              </w:divBdr>
                              <w:divsChild>
                                <w:div w:id="226302793">
                                  <w:marLeft w:val="0"/>
                                  <w:marRight w:val="0"/>
                                  <w:marTop w:val="0"/>
                                  <w:marBottom w:val="0"/>
                                  <w:divBdr>
                                    <w:top w:val="none" w:sz="0" w:space="0" w:color="auto"/>
                                    <w:left w:val="none" w:sz="0" w:space="0" w:color="auto"/>
                                    <w:bottom w:val="none" w:sz="0" w:space="0" w:color="auto"/>
                                    <w:right w:val="none" w:sz="0" w:space="0" w:color="auto"/>
                                  </w:divBdr>
                                </w:div>
                                <w:div w:id="247427289">
                                  <w:marLeft w:val="0"/>
                                  <w:marRight w:val="0"/>
                                  <w:marTop w:val="0"/>
                                  <w:marBottom w:val="0"/>
                                  <w:divBdr>
                                    <w:top w:val="none" w:sz="0" w:space="0" w:color="auto"/>
                                    <w:left w:val="none" w:sz="0" w:space="0" w:color="auto"/>
                                    <w:bottom w:val="none" w:sz="0" w:space="0" w:color="auto"/>
                                    <w:right w:val="none" w:sz="0" w:space="0" w:color="auto"/>
                                  </w:divBdr>
                                </w:div>
                                <w:div w:id="1230384995">
                                  <w:marLeft w:val="0"/>
                                  <w:marRight w:val="0"/>
                                  <w:marTop w:val="0"/>
                                  <w:marBottom w:val="0"/>
                                  <w:divBdr>
                                    <w:top w:val="none" w:sz="0" w:space="0" w:color="auto"/>
                                    <w:left w:val="none" w:sz="0" w:space="0" w:color="auto"/>
                                    <w:bottom w:val="none" w:sz="0" w:space="0" w:color="auto"/>
                                    <w:right w:val="none" w:sz="0" w:space="0" w:color="auto"/>
                                  </w:divBdr>
                                </w:div>
                                <w:div w:id="1383679460">
                                  <w:marLeft w:val="0"/>
                                  <w:marRight w:val="0"/>
                                  <w:marTop w:val="0"/>
                                  <w:marBottom w:val="0"/>
                                  <w:divBdr>
                                    <w:top w:val="none" w:sz="0" w:space="0" w:color="auto"/>
                                    <w:left w:val="none" w:sz="0" w:space="0" w:color="auto"/>
                                    <w:bottom w:val="none" w:sz="0" w:space="0" w:color="auto"/>
                                    <w:right w:val="none" w:sz="0" w:space="0" w:color="auto"/>
                                  </w:divBdr>
                                </w:div>
                              </w:divsChild>
                            </w:div>
                            <w:div w:id="2052997039">
                              <w:marLeft w:val="0"/>
                              <w:marRight w:val="0"/>
                              <w:marTop w:val="0"/>
                              <w:marBottom w:val="0"/>
                              <w:divBdr>
                                <w:top w:val="none" w:sz="0" w:space="0" w:color="auto"/>
                                <w:left w:val="none" w:sz="0" w:space="0" w:color="auto"/>
                                <w:bottom w:val="none" w:sz="0" w:space="0" w:color="auto"/>
                                <w:right w:val="none" w:sz="0" w:space="0" w:color="auto"/>
                              </w:divBdr>
                              <w:divsChild>
                                <w:div w:id="194975568">
                                  <w:marLeft w:val="0"/>
                                  <w:marRight w:val="0"/>
                                  <w:marTop w:val="0"/>
                                  <w:marBottom w:val="0"/>
                                  <w:divBdr>
                                    <w:top w:val="none" w:sz="0" w:space="0" w:color="auto"/>
                                    <w:left w:val="none" w:sz="0" w:space="0" w:color="auto"/>
                                    <w:bottom w:val="none" w:sz="0" w:space="0" w:color="auto"/>
                                    <w:right w:val="none" w:sz="0" w:space="0" w:color="auto"/>
                                  </w:divBdr>
                                </w:div>
                                <w:div w:id="348337796">
                                  <w:marLeft w:val="0"/>
                                  <w:marRight w:val="0"/>
                                  <w:marTop w:val="0"/>
                                  <w:marBottom w:val="0"/>
                                  <w:divBdr>
                                    <w:top w:val="none" w:sz="0" w:space="0" w:color="auto"/>
                                    <w:left w:val="none" w:sz="0" w:space="0" w:color="auto"/>
                                    <w:bottom w:val="none" w:sz="0" w:space="0" w:color="auto"/>
                                    <w:right w:val="none" w:sz="0" w:space="0" w:color="auto"/>
                                  </w:divBdr>
                                </w:div>
                                <w:div w:id="1844663018">
                                  <w:marLeft w:val="0"/>
                                  <w:marRight w:val="0"/>
                                  <w:marTop w:val="0"/>
                                  <w:marBottom w:val="0"/>
                                  <w:divBdr>
                                    <w:top w:val="none" w:sz="0" w:space="0" w:color="auto"/>
                                    <w:left w:val="none" w:sz="0" w:space="0" w:color="auto"/>
                                    <w:bottom w:val="none" w:sz="0" w:space="0" w:color="auto"/>
                                    <w:right w:val="none" w:sz="0" w:space="0" w:color="auto"/>
                                  </w:divBdr>
                                </w:div>
                                <w:div w:id="20693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255683">
          <w:marLeft w:val="0"/>
          <w:marRight w:val="60"/>
          <w:marTop w:val="0"/>
          <w:marBottom w:val="60"/>
          <w:divBdr>
            <w:top w:val="none" w:sz="0" w:space="0" w:color="auto"/>
            <w:left w:val="none" w:sz="0" w:space="0" w:color="auto"/>
            <w:bottom w:val="none" w:sz="0" w:space="0" w:color="auto"/>
            <w:right w:val="none" w:sz="0" w:space="0" w:color="auto"/>
          </w:divBdr>
          <w:divsChild>
            <w:div w:id="277225554">
              <w:marLeft w:val="0"/>
              <w:marRight w:val="0"/>
              <w:marTop w:val="0"/>
              <w:marBottom w:val="0"/>
              <w:divBdr>
                <w:top w:val="none" w:sz="0" w:space="0" w:color="auto"/>
                <w:left w:val="none" w:sz="0" w:space="0" w:color="auto"/>
                <w:bottom w:val="none" w:sz="0" w:space="0" w:color="auto"/>
                <w:right w:val="none" w:sz="0" w:space="0" w:color="auto"/>
              </w:divBdr>
              <w:divsChild>
                <w:div w:id="621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14113">
      <w:bodyDiv w:val="1"/>
      <w:marLeft w:val="0"/>
      <w:marRight w:val="0"/>
      <w:marTop w:val="0"/>
      <w:marBottom w:val="0"/>
      <w:divBdr>
        <w:top w:val="none" w:sz="0" w:space="0" w:color="auto"/>
        <w:left w:val="none" w:sz="0" w:space="0" w:color="auto"/>
        <w:bottom w:val="none" w:sz="0" w:space="0" w:color="auto"/>
        <w:right w:val="none" w:sz="0" w:space="0" w:color="auto"/>
      </w:divBdr>
    </w:div>
    <w:div w:id="1135484072">
      <w:bodyDiv w:val="1"/>
      <w:marLeft w:val="0"/>
      <w:marRight w:val="0"/>
      <w:marTop w:val="0"/>
      <w:marBottom w:val="0"/>
      <w:divBdr>
        <w:top w:val="none" w:sz="0" w:space="0" w:color="auto"/>
        <w:left w:val="none" w:sz="0" w:space="0" w:color="auto"/>
        <w:bottom w:val="none" w:sz="0" w:space="0" w:color="auto"/>
        <w:right w:val="none" w:sz="0" w:space="0" w:color="auto"/>
      </w:divBdr>
    </w:div>
    <w:div w:id="1214922715">
      <w:bodyDiv w:val="1"/>
      <w:marLeft w:val="0"/>
      <w:marRight w:val="0"/>
      <w:marTop w:val="0"/>
      <w:marBottom w:val="0"/>
      <w:divBdr>
        <w:top w:val="none" w:sz="0" w:space="0" w:color="auto"/>
        <w:left w:val="none" w:sz="0" w:space="0" w:color="auto"/>
        <w:bottom w:val="none" w:sz="0" w:space="0" w:color="auto"/>
        <w:right w:val="none" w:sz="0" w:space="0" w:color="auto"/>
      </w:divBdr>
    </w:div>
    <w:div w:id="1233002971">
      <w:bodyDiv w:val="1"/>
      <w:marLeft w:val="0"/>
      <w:marRight w:val="0"/>
      <w:marTop w:val="0"/>
      <w:marBottom w:val="0"/>
      <w:divBdr>
        <w:top w:val="none" w:sz="0" w:space="0" w:color="auto"/>
        <w:left w:val="none" w:sz="0" w:space="0" w:color="auto"/>
        <w:bottom w:val="none" w:sz="0" w:space="0" w:color="auto"/>
        <w:right w:val="none" w:sz="0" w:space="0" w:color="auto"/>
      </w:divBdr>
    </w:div>
    <w:div w:id="1250625407">
      <w:bodyDiv w:val="1"/>
      <w:marLeft w:val="0"/>
      <w:marRight w:val="0"/>
      <w:marTop w:val="0"/>
      <w:marBottom w:val="0"/>
      <w:divBdr>
        <w:top w:val="none" w:sz="0" w:space="0" w:color="auto"/>
        <w:left w:val="none" w:sz="0" w:space="0" w:color="auto"/>
        <w:bottom w:val="none" w:sz="0" w:space="0" w:color="auto"/>
        <w:right w:val="none" w:sz="0" w:space="0" w:color="auto"/>
      </w:divBdr>
    </w:div>
    <w:div w:id="1257638781">
      <w:bodyDiv w:val="1"/>
      <w:marLeft w:val="0"/>
      <w:marRight w:val="0"/>
      <w:marTop w:val="0"/>
      <w:marBottom w:val="0"/>
      <w:divBdr>
        <w:top w:val="none" w:sz="0" w:space="0" w:color="auto"/>
        <w:left w:val="none" w:sz="0" w:space="0" w:color="auto"/>
        <w:bottom w:val="none" w:sz="0" w:space="0" w:color="auto"/>
        <w:right w:val="none" w:sz="0" w:space="0" w:color="auto"/>
      </w:divBdr>
    </w:div>
    <w:div w:id="1261790953">
      <w:bodyDiv w:val="1"/>
      <w:marLeft w:val="0"/>
      <w:marRight w:val="0"/>
      <w:marTop w:val="0"/>
      <w:marBottom w:val="0"/>
      <w:divBdr>
        <w:top w:val="none" w:sz="0" w:space="0" w:color="auto"/>
        <w:left w:val="none" w:sz="0" w:space="0" w:color="auto"/>
        <w:bottom w:val="none" w:sz="0" w:space="0" w:color="auto"/>
        <w:right w:val="none" w:sz="0" w:space="0" w:color="auto"/>
      </w:divBdr>
    </w:div>
    <w:div w:id="1263537222">
      <w:bodyDiv w:val="1"/>
      <w:marLeft w:val="0"/>
      <w:marRight w:val="0"/>
      <w:marTop w:val="0"/>
      <w:marBottom w:val="0"/>
      <w:divBdr>
        <w:top w:val="none" w:sz="0" w:space="0" w:color="auto"/>
        <w:left w:val="none" w:sz="0" w:space="0" w:color="auto"/>
        <w:bottom w:val="none" w:sz="0" w:space="0" w:color="auto"/>
        <w:right w:val="none" w:sz="0" w:space="0" w:color="auto"/>
      </w:divBdr>
    </w:div>
    <w:div w:id="1267928232">
      <w:bodyDiv w:val="1"/>
      <w:marLeft w:val="0"/>
      <w:marRight w:val="0"/>
      <w:marTop w:val="0"/>
      <w:marBottom w:val="0"/>
      <w:divBdr>
        <w:top w:val="none" w:sz="0" w:space="0" w:color="auto"/>
        <w:left w:val="none" w:sz="0" w:space="0" w:color="auto"/>
        <w:bottom w:val="none" w:sz="0" w:space="0" w:color="auto"/>
        <w:right w:val="none" w:sz="0" w:space="0" w:color="auto"/>
      </w:divBdr>
    </w:div>
    <w:div w:id="1298947764">
      <w:bodyDiv w:val="1"/>
      <w:marLeft w:val="0"/>
      <w:marRight w:val="0"/>
      <w:marTop w:val="0"/>
      <w:marBottom w:val="0"/>
      <w:divBdr>
        <w:top w:val="none" w:sz="0" w:space="0" w:color="auto"/>
        <w:left w:val="none" w:sz="0" w:space="0" w:color="auto"/>
        <w:bottom w:val="none" w:sz="0" w:space="0" w:color="auto"/>
        <w:right w:val="none" w:sz="0" w:space="0" w:color="auto"/>
      </w:divBdr>
    </w:div>
    <w:div w:id="1301962218">
      <w:bodyDiv w:val="1"/>
      <w:marLeft w:val="0"/>
      <w:marRight w:val="0"/>
      <w:marTop w:val="0"/>
      <w:marBottom w:val="0"/>
      <w:divBdr>
        <w:top w:val="none" w:sz="0" w:space="0" w:color="auto"/>
        <w:left w:val="none" w:sz="0" w:space="0" w:color="auto"/>
        <w:bottom w:val="none" w:sz="0" w:space="0" w:color="auto"/>
        <w:right w:val="none" w:sz="0" w:space="0" w:color="auto"/>
      </w:divBdr>
    </w:div>
    <w:div w:id="1324120548">
      <w:bodyDiv w:val="1"/>
      <w:marLeft w:val="0"/>
      <w:marRight w:val="0"/>
      <w:marTop w:val="0"/>
      <w:marBottom w:val="0"/>
      <w:divBdr>
        <w:top w:val="none" w:sz="0" w:space="0" w:color="auto"/>
        <w:left w:val="none" w:sz="0" w:space="0" w:color="auto"/>
        <w:bottom w:val="none" w:sz="0" w:space="0" w:color="auto"/>
        <w:right w:val="none" w:sz="0" w:space="0" w:color="auto"/>
      </w:divBdr>
    </w:div>
    <w:div w:id="1337686605">
      <w:bodyDiv w:val="1"/>
      <w:marLeft w:val="0"/>
      <w:marRight w:val="0"/>
      <w:marTop w:val="0"/>
      <w:marBottom w:val="0"/>
      <w:divBdr>
        <w:top w:val="none" w:sz="0" w:space="0" w:color="auto"/>
        <w:left w:val="none" w:sz="0" w:space="0" w:color="auto"/>
        <w:bottom w:val="none" w:sz="0" w:space="0" w:color="auto"/>
        <w:right w:val="none" w:sz="0" w:space="0" w:color="auto"/>
      </w:divBdr>
    </w:div>
    <w:div w:id="1356926651">
      <w:bodyDiv w:val="1"/>
      <w:marLeft w:val="0"/>
      <w:marRight w:val="0"/>
      <w:marTop w:val="0"/>
      <w:marBottom w:val="0"/>
      <w:divBdr>
        <w:top w:val="none" w:sz="0" w:space="0" w:color="auto"/>
        <w:left w:val="none" w:sz="0" w:space="0" w:color="auto"/>
        <w:bottom w:val="none" w:sz="0" w:space="0" w:color="auto"/>
        <w:right w:val="none" w:sz="0" w:space="0" w:color="auto"/>
      </w:divBdr>
    </w:div>
    <w:div w:id="1374502571">
      <w:bodyDiv w:val="1"/>
      <w:marLeft w:val="0"/>
      <w:marRight w:val="0"/>
      <w:marTop w:val="0"/>
      <w:marBottom w:val="0"/>
      <w:divBdr>
        <w:top w:val="none" w:sz="0" w:space="0" w:color="auto"/>
        <w:left w:val="none" w:sz="0" w:space="0" w:color="auto"/>
        <w:bottom w:val="none" w:sz="0" w:space="0" w:color="auto"/>
        <w:right w:val="none" w:sz="0" w:space="0" w:color="auto"/>
      </w:divBdr>
    </w:div>
    <w:div w:id="1392119079">
      <w:bodyDiv w:val="1"/>
      <w:marLeft w:val="0"/>
      <w:marRight w:val="0"/>
      <w:marTop w:val="0"/>
      <w:marBottom w:val="0"/>
      <w:divBdr>
        <w:top w:val="none" w:sz="0" w:space="0" w:color="auto"/>
        <w:left w:val="none" w:sz="0" w:space="0" w:color="auto"/>
        <w:bottom w:val="none" w:sz="0" w:space="0" w:color="auto"/>
        <w:right w:val="none" w:sz="0" w:space="0" w:color="auto"/>
      </w:divBdr>
    </w:div>
    <w:div w:id="1395660505">
      <w:bodyDiv w:val="1"/>
      <w:marLeft w:val="0"/>
      <w:marRight w:val="0"/>
      <w:marTop w:val="0"/>
      <w:marBottom w:val="0"/>
      <w:divBdr>
        <w:top w:val="none" w:sz="0" w:space="0" w:color="auto"/>
        <w:left w:val="none" w:sz="0" w:space="0" w:color="auto"/>
        <w:bottom w:val="none" w:sz="0" w:space="0" w:color="auto"/>
        <w:right w:val="none" w:sz="0" w:space="0" w:color="auto"/>
      </w:divBdr>
    </w:div>
    <w:div w:id="1401513924">
      <w:bodyDiv w:val="1"/>
      <w:marLeft w:val="0"/>
      <w:marRight w:val="0"/>
      <w:marTop w:val="0"/>
      <w:marBottom w:val="0"/>
      <w:divBdr>
        <w:top w:val="none" w:sz="0" w:space="0" w:color="auto"/>
        <w:left w:val="none" w:sz="0" w:space="0" w:color="auto"/>
        <w:bottom w:val="none" w:sz="0" w:space="0" w:color="auto"/>
        <w:right w:val="none" w:sz="0" w:space="0" w:color="auto"/>
      </w:divBdr>
    </w:div>
    <w:div w:id="1466460488">
      <w:bodyDiv w:val="1"/>
      <w:marLeft w:val="0"/>
      <w:marRight w:val="0"/>
      <w:marTop w:val="0"/>
      <w:marBottom w:val="0"/>
      <w:divBdr>
        <w:top w:val="none" w:sz="0" w:space="0" w:color="auto"/>
        <w:left w:val="none" w:sz="0" w:space="0" w:color="auto"/>
        <w:bottom w:val="none" w:sz="0" w:space="0" w:color="auto"/>
        <w:right w:val="none" w:sz="0" w:space="0" w:color="auto"/>
      </w:divBdr>
    </w:div>
    <w:div w:id="1503351533">
      <w:bodyDiv w:val="1"/>
      <w:marLeft w:val="0"/>
      <w:marRight w:val="0"/>
      <w:marTop w:val="0"/>
      <w:marBottom w:val="0"/>
      <w:divBdr>
        <w:top w:val="none" w:sz="0" w:space="0" w:color="auto"/>
        <w:left w:val="none" w:sz="0" w:space="0" w:color="auto"/>
        <w:bottom w:val="none" w:sz="0" w:space="0" w:color="auto"/>
        <w:right w:val="none" w:sz="0" w:space="0" w:color="auto"/>
      </w:divBdr>
    </w:div>
    <w:div w:id="1504127985">
      <w:bodyDiv w:val="1"/>
      <w:marLeft w:val="0"/>
      <w:marRight w:val="0"/>
      <w:marTop w:val="0"/>
      <w:marBottom w:val="0"/>
      <w:divBdr>
        <w:top w:val="none" w:sz="0" w:space="0" w:color="auto"/>
        <w:left w:val="none" w:sz="0" w:space="0" w:color="auto"/>
        <w:bottom w:val="none" w:sz="0" w:space="0" w:color="auto"/>
        <w:right w:val="none" w:sz="0" w:space="0" w:color="auto"/>
      </w:divBdr>
    </w:div>
    <w:div w:id="1508785710">
      <w:bodyDiv w:val="1"/>
      <w:marLeft w:val="0"/>
      <w:marRight w:val="0"/>
      <w:marTop w:val="0"/>
      <w:marBottom w:val="0"/>
      <w:divBdr>
        <w:top w:val="none" w:sz="0" w:space="0" w:color="auto"/>
        <w:left w:val="none" w:sz="0" w:space="0" w:color="auto"/>
        <w:bottom w:val="none" w:sz="0" w:space="0" w:color="auto"/>
        <w:right w:val="none" w:sz="0" w:space="0" w:color="auto"/>
      </w:divBdr>
    </w:div>
    <w:div w:id="1537546531">
      <w:bodyDiv w:val="1"/>
      <w:marLeft w:val="0"/>
      <w:marRight w:val="0"/>
      <w:marTop w:val="0"/>
      <w:marBottom w:val="0"/>
      <w:divBdr>
        <w:top w:val="none" w:sz="0" w:space="0" w:color="auto"/>
        <w:left w:val="none" w:sz="0" w:space="0" w:color="auto"/>
        <w:bottom w:val="none" w:sz="0" w:space="0" w:color="auto"/>
        <w:right w:val="none" w:sz="0" w:space="0" w:color="auto"/>
      </w:divBdr>
    </w:div>
    <w:div w:id="1552422646">
      <w:bodyDiv w:val="1"/>
      <w:marLeft w:val="0"/>
      <w:marRight w:val="0"/>
      <w:marTop w:val="0"/>
      <w:marBottom w:val="0"/>
      <w:divBdr>
        <w:top w:val="none" w:sz="0" w:space="0" w:color="auto"/>
        <w:left w:val="none" w:sz="0" w:space="0" w:color="auto"/>
        <w:bottom w:val="none" w:sz="0" w:space="0" w:color="auto"/>
        <w:right w:val="none" w:sz="0" w:space="0" w:color="auto"/>
      </w:divBdr>
    </w:div>
    <w:div w:id="1561868867">
      <w:bodyDiv w:val="1"/>
      <w:marLeft w:val="0"/>
      <w:marRight w:val="0"/>
      <w:marTop w:val="0"/>
      <w:marBottom w:val="0"/>
      <w:divBdr>
        <w:top w:val="none" w:sz="0" w:space="0" w:color="auto"/>
        <w:left w:val="none" w:sz="0" w:space="0" w:color="auto"/>
        <w:bottom w:val="none" w:sz="0" w:space="0" w:color="auto"/>
        <w:right w:val="none" w:sz="0" w:space="0" w:color="auto"/>
      </w:divBdr>
      <w:divsChild>
        <w:div w:id="720978414">
          <w:marLeft w:val="0"/>
          <w:marRight w:val="0"/>
          <w:marTop w:val="0"/>
          <w:marBottom w:val="0"/>
          <w:divBdr>
            <w:top w:val="none" w:sz="0" w:space="0" w:color="auto"/>
            <w:left w:val="none" w:sz="0" w:space="0" w:color="auto"/>
            <w:bottom w:val="none" w:sz="0" w:space="0" w:color="auto"/>
            <w:right w:val="none" w:sz="0" w:space="0" w:color="auto"/>
          </w:divBdr>
        </w:div>
      </w:divsChild>
    </w:div>
    <w:div w:id="1609701831">
      <w:bodyDiv w:val="1"/>
      <w:marLeft w:val="0"/>
      <w:marRight w:val="0"/>
      <w:marTop w:val="0"/>
      <w:marBottom w:val="0"/>
      <w:divBdr>
        <w:top w:val="none" w:sz="0" w:space="0" w:color="auto"/>
        <w:left w:val="none" w:sz="0" w:space="0" w:color="auto"/>
        <w:bottom w:val="none" w:sz="0" w:space="0" w:color="auto"/>
        <w:right w:val="none" w:sz="0" w:space="0" w:color="auto"/>
      </w:divBdr>
    </w:div>
    <w:div w:id="1621523340">
      <w:bodyDiv w:val="1"/>
      <w:marLeft w:val="0"/>
      <w:marRight w:val="0"/>
      <w:marTop w:val="0"/>
      <w:marBottom w:val="0"/>
      <w:divBdr>
        <w:top w:val="none" w:sz="0" w:space="0" w:color="auto"/>
        <w:left w:val="none" w:sz="0" w:space="0" w:color="auto"/>
        <w:bottom w:val="none" w:sz="0" w:space="0" w:color="auto"/>
        <w:right w:val="none" w:sz="0" w:space="0" w:color="auto"/>
      </w:divBdr>
      <w:divsChild>
        <w:div w:id="1452287231">
          <w:marLeft w:val="0"/>
          <w:marRight w:val="0"/>
          <w:marTop w:val="136"/>
          <w:marBottom w:val="0"/>
          <w:divBdr>
            <w:top w:val="none" w:sz="0" w:space="0" w:color="auto"/>
            <w:left w:val="none" w:sz="0" w:space="0" w:color="auto"/>
            <w:bottom w:val="none" w:sz="0" w:space="0" w:color="auto"/>
            <w:right w:val="none" w:sz="0" w:space="0" w:color="auto"/>
          </w:divBdr>
        </w:div>
      </w:divsChild>
    </w:div>
    <w:div w:id="1661811390">
      <w:bodyDiv w:val="1"/>
      <w:marLeft w:val="0"/>
      <w:marRight w:val="0"/>
      <w:marTop w:val="0"/>
      <w:marBottom w:val="0"/>
      <w:divBdr>
        <w:top w:val="none" w:sz="0" w:space="0" w:color="auto"/>
        <w:left w:val="none" w:sz="0" w:space="0" w:color="auto"/>
        <w:bottom w:val="none" w:sz="0" w:space="0" w:color="auto"/>
        <w:right w:val="none" w:sz="0" w:space="0" w:color="auto"/>
      </w:divBdr>
      <w:divsChild>
        <w:div w:id="757019040">
          <w:marLeft w:val="0"/>
          <w:marRight w:val="0"/>
          <w:marTop w:val="0"/>
          <w:marBottom w:val="0"/>
          <w:divBdr>
            <w:top w:val="none" w:sz="0" w:space="0" w:color="auto"/>
            <w:left w:val="none" w:sz="0" w:space="0" w:color="auto"/>
            <w:bottom w:val="none" w:sz="0" w:space="0" w:color="auto"/>
            <w:right w:val="none" w:sz="0" w:space="0" w:color="auto"/>
          </w:divBdr>
          <w:divsChild>
            <w:div w:id="919364262">
              <w:marLeft w:val="109"/>
              <w:marRight w:val="0"/>
              <w:marTop w:val="0"/>
              <w:marBottom w:val="0"/>
              <w:divBdr>
                <w:top w:val="none" w:sz="0" w:space="0" w:color="auto"/>
                <w:left w:val="none" w:sz="0" w:space="0" w:color="auto"/>
                <w:bottom w:val="none" w:sz="0" w:space="0" w:color="auto"/>
                <w:right w:val="none" w:sz="0" w:space="0" w:color="auto"/>
              </w:divBdr>
            </w:div>
          </w:divsChild>
        </w:div>
        <w:div w:id="1446652166">
          <w:marLeft w:val="0"/>
          <w:marRight w:val="0"/>
          <w:marTop w:val="0"/>
          <w:marBottom w:val="0"/>
          <w:divBdr>
            <w:top w:val="none" w:sz="0" w:space="0" w:color="auto"/>
            <w:left w:val="none" w:sz="0" w:space="0" w:color="auto"/>
            <w:bottom w:val="none" w:sz="0" w:space="0" w:color="auto"/>
            <w:right w:val="none" w:sz="0" w:space="0" w:color="auto"/>
          </w:divBdr>
        </w:div>
      </w:divsChild>
    </w:div>
    <w:div w:id="1678001290">
      <w:bodyDiv w:val="1"/>
      <w:marLeft w:val="0"/>
      <w:marRight w:val="0"/>
      <w:marTop w:val="0"/>
      <w:marBottom w:val="0"/>
      <w:divBdr>
        <w:top w:val="none" w:sz="0" w:space="0" w:color="auto"/>
        <w:left w:val="none" w:sz="0" w:space="0" w:color="auto"/>
        <w:bottom w:val="none" w:sz="0" w:space="0" w:color="auto"/>
        <w:right w:val="none" w:sz="0" w:space="0" w:color="auto"/>
      </w:divBdr>
    </w:div>
    <w:div w:id="1694333553">
      <w:bodyDiv w:val="1"/>
      <w:marLeft w:val="0"/>
      <w:marRight w:val="0"/>
      <w:marTop w:val="0"/>
      <w:marBottom w:val="0"/>
      <w:divBdr>
        <w:top w:val="none" w:sz="0" w:space="0" w:color="auto"/>
        <w:left w:val="none" w:sz="0" w:space="0" w:color="auto"/>
        <w:bottom w:val="none" w:sz="0" w:space="0" w:color="auto"/>
        <w:right w:val="none" w:sz="0" w:space="0" w:color="auto"/>
      </w:divBdr>
    </w:div>
    <w:div w:id="1697120726">
      <w:bodyDiv w:val="1"/>
      <w:marLeft w:val="0"/>
      <w:marRight w:val="0"/>
      <w:marTop w:val="0"/>
      <w:marBottom w:val="0"/>
      <w:divBdr>
        <w:top w:val="none" w:sz="0" w:space="0" w:color="auto"/>
        <w:left w:val="none" w:sz="0" w:space="0" w:color="auto"/>
        <w:bottom w:val="none" w:sz="0" w:space="0" w:color="auto"/>
        <w:right w:val="none" w:sz="0" w:space="0" w:color="auto"/>
      </w:divBdr>
    </w:div>
    <w:div w:id="1701318260">
      <w:bodyDiv w:val="1"/>
      <w:marLeft w:val="0"/>
      <w:marRight w:val="0"/>
      <w:marTop w:val="0"/>
      <w:marBottom w:val="0"/>
      <w:divBdr>
        <w:top w:val="none" w:sz="0" w:space="0" w:color="auto"/>
        <w:left w:val="none" w:sz="0" w:space="0" w:color="auto"/>
        <w:bottom w:val="none" w:sz="0" w:space="0" w:color="auto"/>
        <w:right w:val="none" w:sz="0" w:space="0" w:color="auto"/>
      </w:divBdr>
    </w:div>
    <w:div w:id="1721324399">
      <w:bodyDiv w:val="1"/>
      <w:marLeft w:val="0"/>
      <w:marRight w:val="0"/>
      <w:marTop w:val="0"/>
      <w:marBottom w:val="0"/>
      <w:divBdr>
        <w:top w:val="none" w:sz="0" w:space="0" w:color="auto"/>
        <w:left w:val="none" w:sz="0" w:space="0" w:color="auto"/>
        <w:bottom w:val="none" w:sz="0" w:space="0" w:color="auto"/>
        <w:right w:val="none" w:sz="0" w:space="0" w:color="auto"/>
      </w:divBdr>
    </w:div>
    <w:div w:id="1751536953">
      <w:bodyDiv w:val="1"/>
      <w:marLeft w:val="0"/>
      <w:marRight w:val="0"/>
      <w:marTop w:val="0"/>
      <w:marBottom w:val="0"/>
      <w:divBdr>
        <w:top w:val="none" w:sz="0" w:space="0" w:color="auto"/>
        <w:left w:val="none" w:sz="0" w:space="0" w:color="auto"/>
        <w:bottom w:val="none" w:sz="0" w:space="0" w:color="auto"/>
        <w:right w:val="none" w:sz="0" w:space="0" w:color="auto"/>
      </w:divBdr>
    </w:div>
    <w:div w:id="1760562576">
      <w:bodyDiv w:val="1"/>
      <w:marLeft w:val="0"/>
      <w:marRight w:val="0"/>
      <w:marTop w:val="0"/>
      <w:marBottom w:val="0"/>
      <w:divBdr>
        <w:top w:val="none" w:sz="0" w:space="0" w:color="auto"/>
        <w:left w:val="none" w:sz="0" w:space="0" w:color="auto"/>
        <w:bottom w:val="none" w:sz="0" w:space="0" w:color="auto"/>
        <w:right w:val="none" w:sz="0" w:space="0" w:color="auto"/>
      </w:divBdr>
    </w:div>
    <w:div w:id="1850409232">
      <w:bodyDiv w:val="1"/>
      <w:marLeft w:val="0"/>
      <w:marRight w:val="0"/>
      <w:marTop w:val="0"/>
      <w:marBottom w:val="0"/>
      <w:divBdr>
        <w:top w:val="none" w:sz="0" w:space="0" w:color="auto"/>
        <w:left w:val="none" w:sz="0" w:space="0" w:color="auto"/>
        <w:bottom w:val="none" w:sz="0" w:space="0" w:color="auto"/>
        <w:right w:val="none" w:sz="0" w:space="0" w:color="auto"/>
      </w:divBdr>
    </w:div>
    <w:div w:id="1870099212">
      <w:bodyDiv w:val="1"/>
      <w:marLeft w:val="0"/>
      <w:marRight w:val="0"/>
      <w:marTop w:val="0"/>
      <w:marBottom w:val="0"/>
      <w:divBdr>
        <w:top w:val="none" w:sz="0" w:space="0" w:color="auto"/>
        <w:left w:val="none" w:sz="0" w:space="0" w:color="auto"/>
        <w:bottom w:val="none" w:sz="0" w:space="0" w:color="auto"/>
        <w:right w:val="none" w:sz="0" w:space="0" w:color="auto"/>
      </w:divBdr>
      <w:divsChild>
        <w:div w:id="1850488915">
          <w:marLeft w:val="0"/>
          <w:marRight w:val="0"/>
          <w:marTop w:val="0"/>
          <w:marBottom w:val="0"/>
          <w:divBdr>
            <w:top w:val="none" w:sz="0" w:space="0" w:color="auto"/>
            <w:left w:val="none" w:sz="0" w:space="0" w:color="auto"/>
            <w:bottom w:val="none" w:sz="0" w:space="0" w:color="auto"/>
            <w:right w:val="none" w:sz="0" w:space="0" w:color="auto"/>
          </w:divBdr>
        </w:div>
      </w:divsChild>
    </w:div>
    <w:div w:id="1873612842">
      <w:bodyDiv w:val="1"/>
      <w:marLeft w:val="0"/>
      <w:marRight w:val="0"/>
      <w:marTop w:val="0"/>
      <w:marBottom w:val="0"/>
      <w:divBdr>
        <w:top w:val="none" w:sz="0" w:space="0" w:color="auto"/>
        <w:left w:val="none" w:sz="0" w:space="0" w:color="auto"/>
        <w:bottom w:val="none" w:sz="0" w:space="0" w:color="auto"/>
        <w:right w:val="none" w:sz="0" w:space="0" w:color="auto"/>
      </w:divBdr>
      <w:divsChild>
        <w:div w:id="549537226">
          <w:marLeft w:val="0"/>
          <w:marRight w:val="0"/>
          <w:marTop w:val="0"/>
          <w:marBottom w:val="0"/>
          <w:divBdr>
            <w:top w:val="none" w:sz="0" w:space="0" w:color="auto"/>
            <w:left w:val="none" w:sz="0" w:space="0" w:color="auto"/>
            <w:bottom w:val="none" w:sz="0" w:space="0" w:color="auto"/>
            <w:right w:val="none" w:sz="0" w:space="0" w:color="auto"/>
          </w:divBdr>
          <w:divsChild>
            <w:div w:id="786049608">
              <w:marLeft w:val="0"/>
              <w:marRight w:val="0"/>
              <w:marTop w:val="0"/>
              <w:marBottom w:val="0"/>
              <w:divBdr>
                <w:top w:val="none" w:sz="0" w:space="0" w:color="auto"/>
                <w:left w:val="none" w:sz="0" w:space="0" w:color="auto"/>
                <w:bottom w:val="none" w:sz="0" w:space="0" w:color="auto"/>
                <w:right w:val="none" w:sz="0" w:space="0" w:color="auto"/>
              </w:divBdr>
            </w:div>
            <w:div w:id="1475752578">
              <w:marLeft w:val="0"/>
              <w:marRight w:val="0"/>
              <w:marTop w:val="0"/>
              <w:marBottom w:val="0"/>
              <w:divBdr>
                <w:top w:val="none" w:sz="0" w:space="0" w:color="auto"/>
                <w:left w:val="none" w:sz="0" w:space="0" w:color="auto"/>
                <w:bottom w:val="none" w:sz="0" w:space="0" w:color="auto"/>
                <w:right w:val="dotted" w:sz="6" w:space="4" w:color="CCCCCC"/>
              </w:divBdr>
              <w:divsChild>
                <w:div w:id="2588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6542">
          <w:marLeft w:val="0"/>
          <w:marRight w:val="0"/>
          <w:marTop w:val="0"/>
          <w:marBottom w:val="0"/>
          <w:divBdr>
            <w:top w:val="none" w:sz="0" w:space="0" w:color="auto"/>
            <w:left w:val="none" w:sz="0" w:space="0" w:color="auto"/>
            <w:bottom w:val="none" w:sz="0" w:space="0" w:color="auto"/>
            <w:right w:val="none" w:sz="0" w:space="0" w:color="auto"/>
          </w:divBdr>
          <w:divsChild>
            <w:div w:id="1267343421">
              <w:marLeft w:val="0"/>
              <w:marRight w:val="0"/>
              <w:marTop w:val="0"/>
              <w:marBottom w:val="0"/>
              <w:divBdr>
                <w:top w:val="none" w:sz="0" w:space="0" w:color="auto"/>
                <w:left w:val="none" w:sz="0" w:space="0" w:color="auto"/>
                <w:bottom w:val="none" w:sz="0" w:space="0" w:color="auto"/>
                <w:right w:val="dotted" w:sz="6" w:space="4" w:color="CCCCCC"/>
              </w:divBdr>
              <w:divsChild>
                <w:div w:id="256909066">
                  <w:marLeft w:val="0"/>
                  <w:marRight w:val="0"/>
                  <w:marTop w:val="0"/>
                  <w:marBottom w:val="0"/>
                  <w:divBdr>
                    <w:top w:val="none" w:sz="0" w:space="0" w:color="auto"/>
                    <w:left w:val="none" w:sz="0" w:space="0" w:color="auto"/>
                    <w:bottom w:val="none" w:sz="0" w:space="0" w:color="auto"/>
                    <w:right w:val="none" w:sz="0" w:space="0" w:color="auto"/>
                  </w:divBdr>
                </w:div>
              </w:divsChild>
            </w:div>
            <w:div w:id="1535462436">
              <w:marLeft w:val="0"/>
              <w:marRight w:val="0"/>
              <w:marTop w:val="0"/>
              <w:marBottom w:val="0"/>
              <w:divBdr>
                <w:top w:val="none" w:sz="0" w:space="0" w:color="auto"/>
                <w:left w:val="none" w:sz="0" w:space="0" w:color="auto"/>
                <w:bottom w:val="none" w:sz="0" w:space="0" w:color="auto"/>
                <w:right w:val="none" w:sz="0" w:space="0" w:color="auto"/>
              </w:divBdr>
            </w:div>
          </w:divsChild>
        </w:div>
        <w:div w:id="1754669132">
          <w:marLeft w:val="0"/>
          <w:marRight w:val="0"/>
          <w:marTop w:val="0"/>
          <w:marBottom w:val="0"/>
          <w:divBdr>
            <w:top w:val="none" w:sz="0" w:space="0" w:color="auto"/>
            <w:left w:val="none" w:sz="0" w:space="0" w:color="auto"/>
            <w:bottom w:val="none" w:sz="0" w:space="0" w:color="auto"/>
            <w:right w:val="none" w:sz="0" w:space="0" w:color="auto"/>
          </w:divBdr>
          <w:divsChild>
            <w:div w:id="256864726">
              <w:marLeft w:val="0"/>
              <w:marRight w:val="0"/>
              <w:marTop w:val="0"/>
              <w:marBottom w:val="0"/>
              <w:divBdr>
                <w:top w:val="none" w:sz="0" w:space="0" w:color="auto"/>
                <w:left w:val="none" w:sz="0" w:space="0" w:color="auto"/>
                <w:bottom w:val="none" w:sz="0" w:space="0" w:color="auto"/>
                <w:right w:val="dotted" w:sz="6" w:space="4" w:color="CCCCCC"/>
              </w:divBdr>
              <w:divsChild>
                <w:div w:id="1725442335">
                  <w:marLeft w:val="0"/>
                  <w:marRight w:val="0"/>
                  <w:marTop w:val="0"/>
                  <w:marBottom w:val="0"/>
                  <w:divBdr>
                    <w:top w:val="none" w:sz="0" w:space="0" w:color="auto"/>
                    <w:left w:val="none" w:sz="0" w:space="0" w:color="auto"/>
                    <w:bottom w:val="none" w:sz="0" w:space="0" w:color="auto"/>
                    <w:right w:val="none" w:sz="0" w:space="0" w:color="auto"/>
                  </w:divBdr>
                </w:div>
              </w:divsChild>
            </w:div>
            <w:div w:id="9249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6412">
      <w:bodyDiv w:val="1"/>
      <w:marLeft w:val="0"/>
      <w:marRight w:val="0"/>
      <w:marTop w:val="0"/>
      <w:marBottom w:val="0"/>
      <w:divBdr>
        <w:top w:val="none" w:sz="0" w:space="0" w:color="auto"/>
        <w:left w:val="none" w:sz="0" w:space="0" w:color="auto"/>
        <w:bottom w:val="none" w:sz="0" w:space="0" w:color="auto"/>
        <w:right w:val="none" w:sz="0" w:space="0" w:color="auto"/>
      </w:divBdr>
    </w:div>
    <w:div w:id="1974141279">
      <w:bodyDiv w:val="1"/>
      <w:marLeft w:val="0"/>
      <w:marRight w:val="0"/>
      <w:marTop w:val="0"/>
      <w:marBottom w:val="0"/>
      <w:divBdr>
        <w:top w:val="none" w:sz="0" w:space="0" w:color="auto"/>
        <w:left w:val="none" w:sz="0" w:space="0" w:color="auto"/>
        <w:bottom w:val="none" w:sz="0" w:space="0" w:color="auto"/>
        <w:right w:val="none" w:sz="0" w:space="0" w:color="auto"/>
      </w:divBdr>
    </w:div>
    <w:div w:id="1990745083">
      <w:bodyDiv w:val="1"/>
      <w:marLeft w:val="0"/>
      <w:marRight w:val="0"/>
      <w:marTop w:val="0"/>
      <w:marBottom w:val="0"/>
      <w:divBdr>
        <w:top w:val="none" w:sz="0" w:space="0" w:color="auto"/>
        <w:left w:val="none" w:sz="0" w:space="0" w:color="auto"/>
        <w:bottom w:val="none" w:sz="0" w:space="0" w:color="auto"/>
        <w:right w:val="none" w:sz="0" w:space="0" w:color="auto"/>
      </w:divBdr>
    </w:div>
    <w:div w:id="1996251945">
      <w:bodyDiv w:val="1"/>
      <w:marLeft w:val="0"/>
      <w:marRight w:val="0"/>
      <w:marTop w:val="0"/>
      <w:marBottom w:val="0"/>
      <w:divBdr>
        <w:top w:val="none" w:sz="0" w:space="0" w:color="auto"/>
        <w:left w:val="none" w:sz="0" w:space="0" w:color="auto"/>
        <w:bottom w:val="none" w:sz="0" w:space="0" w:color="auto"/>
        <w:right w:val="none" w:sz="0" w:space="0" w:color="auto"/>
      </w:divBdr>
    </w:div>
    <w:div w:id="2003392310">
      <w:bodyDiv w:val="1"/>
      <w:marLeft w:val="0"/>
      <w:marRight w:val="0"/>
      <w:marTop w:val="0"/>
      <w:marBottom w:val="0"/>
      <w:divBdr>
        <w:top w:val="none" w:sz="0" w:space="0" w:color="auto"/>
        <w:left w:val="none" w:sz="0" w:space="0" w:color="auto"/>
        <w:bottom w:val="none" w:sz="0" w:space="0" w:color="auto"/>
        <w:right w:val="none" w:sz="0" w:space="0" w:color="auto"/>
      </w:divBdr>
    </w:div>
    <w:div w:id="2052920478">
      <w:bodyDiv w:val="1"/>
      <w:marLeft w:val="0"/>
      <w:marRight w:val="0"/>
      <w:marTop w:val="0"/>
      <w:marBottom w:val="0"/>
      <w:divBdr>
        <w:top w:val="none" w:sz="0" w:space="0" w:color="auto"/>
        <w:left w:val="none" w:sz="0" w:space="0" w:color="auto"/>
        <w:bottom w:val="none" w:sz="0" w:space="0" w:color="auto"/>
        <w:right w:val="none" w:sz="0" w:space="0" w:color="auto"/>
      </w:divBdr>
    </w:div>
    <w:div w:id="2079554187">
      <w:bodyDiv w:val="1"/>
      <w:marLeft w:val="0"/>
      <w:marRight w:val="0"/>
      <w:marTop w:val="0"/>
      <w:marBottom w:val="0"/>
      <w:divBdr>
        <w:top w:val="none" w:sz="0" w:space="0" w:color="auto"/>
        <w:left w:val="none" w:sz="0" w:space="0" w:color="auto"/>
        <w:bottom w:val="none" w:sz="0" w:space="0" w:color="auto"/>
        <w:right w:val="none" w:sz="0" w:space="0" w:color="auto"/>
      </w:divBdr>
    </w:div>
    <w:div w:id="2099864889">
      <w:bodyDiv w:val="1"/>
      <w:marLeft w:val="0"/>
      <w:marRight w:val="0"/>
      <w:marTop w:val="0"/>
      <w:marBottom w:val="0"/>
      <w:divBdr>
        <w:top w:val="none" w:sz="0" w:space="0" w:color="auto"/>
        <w:left w:val="none" w:sz="0" w:space="0" w:color="auto"/>
        <w:bottom w:val="none" w:sz="0" w:space="0" w:color="auto"/>
        <w:right w:val="none" w:sz="0" w:space="0" w:color="auto"/>
      </w:divBdr>
    </w:div>
    <w:div w:id="2136211459">
      <w:bodyDiv w:val="1"/>
      <w:marLeft w:val="0"/>
      <w:marRight w:val="0"/>
      <w:marTop w:val="0"/>
      <w:marBottom w:val="0"/>
      <w:divBdr>
        <w:top w:val="none" w:sz="0" w:space="0" w:color="auto"/>
        <w:left w:val="none" w:sz="0" w:space="0" w:color="auto"/>
        <w:bottom w:val="none" w:sz="0" w:space="0" w:color="auto"/>
        <w:right w:val="none" w:sz="0" w:space="0" w:color="auto"/>
      </w:divBdr>
    </w:div>
    <w:div w:id="2139831135">
      <w:bodyDiv w:val="1"/>
      <w:marLeft w:val="0"/>
      <w:marRight w:val="0"/>
      <w:marTop w:val="0"/>
      <w:marBottom w:val="0"/>
      <w:divBdr>
        <w:top w:val="none" w:sz="0" w:space="0" w:color="auto"/>
        <w:left w:val="none" w:sz="0" w:space="0" w:color="auto"/>
        <w:bottom w:val="none" w:sz="0" w:space="0" w:color="auto"/>
        <w:right w:val="none" w:sz="0" w:space="0" w:color="auto"/>
      </w:divBdr>
    </w:div>
    <w:div w:id="21418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hphu.vn/portal/page/portal/chinhphu/trangc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gbao.hochiminhcity.gov.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j.gov.vn/Pages/home.aspx" TargetMode="External"/><Relationship Id="rId4" Type="http://schemas.openxmlformats.org/officeDocument/2006/relationships/settings" Target="settings.xml"/><Relationship Id="rId9" Type="http://schemas.openxmlformats.org/officeDocument/2006/relationships/hyperlink" Target="http://www.moet.gov.vn/Pages/hom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358C-A8A2-4D9A-B99E-8E76DEE7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5524</CharactersWithSpaces>
  <SharedDoc>false</SharedDoc>
  <HLinks>
    <vt:vector size="36" baseType="variant">
      <vt:variant>
        <vt:i4>1572904</vt:i4>
      </vt:variant>
      <vt:variant>
        <vt:i4>15</vt:i4>
      </vt:variant>
      <vt:variant>
        <vt:i4>0</vt:i4>
      </vt:variant>
      <vt:variant>
        <vt:i4>5</vt:i4>
      </vt:variant>
      <vt:variant>
        <vt:lpwstr>mailto:lctuyen.sgddt@tphcm.gov.vn</vt:lpwstr>
      </vt:variant>
      <vt:variant>
        <vt:lpwstr/>
      </vt:variant>
      <vt:variant>
        <vt:i4>1048668</vt:i4>
      </vt:variant>
      <vt:variant>
        <vt:i4>12</vt:i4>
      </vt:variant>
      <vt:variant>
        <vt:i4>0</vt:i4>
      </vt:variant>
      <vt:variant>
        <vt:i4>5</vt:i4>
      </vt:variant>
      <vt:variant>
        <vt:lpwstr>http://congbao.hochiminhcity.gov.vn/</vt:lpwstr>
      </vt:variant>
      <vt:variant>
        <vt:lpwstr/>
      </vt:variant>
      <vt:variant>
        <vt:i4>5505115</vt:i4>
      </vt:variant>
      <vt:variant>
        <vt:i4>9</vt:i4>
      </vt:variant>
      <vt:variant>
        <vt:i4>0</vt:i4>
      </vt:variant>
      <vt:variant>
        <vt:i4>5</vt:i4>
      </vt:variant>
      <vt:variant>
        <vt:lpwstr>http://moj.gov.vn/Pages/home.aspx</vt:lpwstr>
      </vt:variant>
      <vt:variant>
        <vt:lpwstr/>
      </vt:variant>
      <vt:variant>
        <vt:i4>5505026</vt:i4>
      </vt:variant>
      <vt:variant>
        <vt:i4>6</vt:i4>
      </vt:variant>
      <vt:variant>
        <vt:i4>0</vt:i4>
      </vt:variant>
      <vt:variant>
        <vt:i4>5</vt:i4>
      </vt:variant>
      <vt:variant>
        <vt:lpwstr>http://www.moj.gov.vn/Pages/home.aspx</vt:lpwstr>
      </vt:variant>
      <vt:variant>
        <vt:lpwstr/>
      </vt:variant>
      <vt:variant>
        <vt:i4>6684723</vt:i4>
      </vt:variant>
      <vt:variant>
        <vt:i4>3</vt:i4>
      </vt:variant>
      <vt:variant>
        <vt:i4>0</vt:i4>
      </vt:variant>
      <vt:variant>
        <vt:i4>5</vt:i4>
      </vt:variant>
      <vt:variant>
        <vt:lpwstr>http://www.moet.gov.vn/Pages/home.aspx</vt:lpwstr>
      </vt:variant>
      <vt:variant>
        <vt:lpwstr/>
      </vt:variant>
      <vt:variant>
        <vt:i4>8126513</vt:i4>
      </vt:variant>
      <vt:variant>
        <vt:i4>0</vt:i4>
      </vt:variant>
      <vt:variant>
        <vt:i4>0</vt:i4>
      </vt:variant>
      <vt:variant>
        <vt:i4>5</vt:i4>
      </vt:variant>
      <vt:variant>
        <vt:lpwstr>http://chinhphu.vn/portal/page/portal/chinhphu/trangchu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dc:creator>
  <cp:keywords/>
  <cp:lastModifiedBy>Mabu Bungbu</cp:lastModifiedBy>
  <cp:revision>12</cp:revision>
  <cp:lastPrinted>2018-08-24T06:35:00Z</cp:lastPrinted>
  <dcterms:created xsi:type="dcterms:W3CDTF">2018-08-24T03:43:00Z</dcterms:created>
  <dcterms:modified xsi:type="dcterms:W3CDTF">2018-08-28T08:27:00Z</dcterms:modified>
</cp:coreProperties>
</file>